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0756" w14:textId="51A03D58" w:rsidR="00FA3DAF" w:rsidRPr="00F06821" w:rsidRDefault="00FA3DAF" w:rsidP="00F06821">
      <w:pPr>
        <w:pStyle w:val="a3"/>
        <w:rPr>
          <w:sz w:val="36"/>
          <w:szCs w:val="36"/>
        </w:rPr>
      </w:pPr>
      <w:r w:rsidRPr="00F06821">
        <w:rPr>
          <w:rFonts w:hint="eastAsia"/>
          <w:sz w:val="36"/>
          <w:szCs w:val="36"/>
        </w:rPr>
        <w:t>Politi</w:t>
      </w:r>
      <w:r w:rsidR="008400ED">
        <w:rPr>
          <w:sz w:val="36"/>
          <w:szCs w:val="36"/>
        </w:rPr>
        <w:t xml:space="preserve">cal Economy </w:t>
      </w:r>
      <w:r w:rsidRPr="00F06821">
        <w:rPr>
          <w:sz w:val="36"/>
          <w:szCs w:val="36"/>
        </w:rPr>
        <w:t>of Korea</w:t>
      </w:r>
    </w:p>
    <w:p w14:paraId="66C3C86F" w14:textId="62A13464" w:rsidR="00E37195" w:rsidRPr="00E37195" w:rsidRDefault="00E37195" w:rsidP="00FA3DAF">
      <w:pPr>
        <w:pStyle w:val="a4"/>
        <w:jc w:val="center"/>
        <w:rPr>
          <w:sz w:val="28"/>
          <w:szCs w:val="28"/>
        </w:rPr>
      </w:pPr>
      <w:r w:rsidRPr="00E37195">
        <w:rPr>
          <w:rFonts w:hint="eastAsia"/>
          <w:sz w:val="28"/>
          <w:szCs w:val="28"/>
        </w:rPr>
        <w:t>F</w:t>
      </w:r>
      <w:r w:rsidRPr="00E37195">
        <w:rPr>
          <w:sz w:val="28"/>
          <w:szCs w:val="28"/>
        </w:rPr>
        <w:t>all Semester 2022</w:t>
      </w:r>
    </w:p>
    <w:p w14:paraId="54B46B6D" w14:textId="77777777" w:rsidR="007B5E83" w:rsidRDefault="007B5E83" w:rsidP="007B5E83">
      <w:pPr>
        <w:pStyle w:val="a4"/>
        <w:jc w:val="center"/>
        <w:rPr>
          <w:sz w:val="32"/>
          <w:szCs w:val="32"/>
        </w:rPr>
      </w:pPr>
    </w:p>
    <w:p w14:paraId="54DA2982" w14:textId="23AA3B5F" w:rsidR="00FA3DAF" w:rsidRPr="00CC3055" w:rsidRDefault="00FA3DAF" w:rsidP="007B5E83">
      <w:pPr>
        <w:pStyle w:val="a4"/>
        <w:jc w:val="center"/>
        <w:rPr>
          <w:sz w:val="32"/>
          <w:szCs w:val="32"/>
        </w:rPr>
      </w:pPr>
      <w:r w:rsidRPr="00CC3055">
        <w:rPr>
          <w:sz w:val="32"/>
          <w:szCs w:val="32"/>
        </w:rPr>
        <w:t>Course Syllabus</w:t>
      </w:r>
    </w:p>
    <w:p w14:paraId="0CE0E2FA" w14:textId="77777777" w:rsidR="00FA3DAF" w:rsidRDefault="00FA3DAF" w:rsidP="00FA3DAF"/>
    <w:p w14:paraId="2A703949" w14:textId="77777777" w:rsidR="00FA3DAF" w:rsidRPr="00572CF8" w:rsidRDefault="00FA3DAF" w:rsidP="00FA3DAF">
      <w:r w:rsidRPr="00572CF8">
        <w:t>Instructor:</w:t>
      </w:r>
      <w:r w:rsidRPr="00572CF8">
        <w:tab/>
      </w:r>
      <w:r w:rsidRPr="00572CF8">
        <w:tab/>
      </w:r>
      <w:r w:rsidRPr="00572CF8">
        <w:tab/>
        <w:t xml:space="preserve">Dr. </w:t>
      </w:r>
      <w:proofErr w:type="spellStart"/>
      <w:r w:rsidRPr="00572CF8">
        <w:t>Hieyeon</w:t>
      </w:r>
      <w:proofErr w:type="spellEnd"/>
      <w:r w:rsidRPr="00572CF8">
        <w:t xml:space="preserve"> </w:t>
      </w:r>
      <w:proofErr w:type="spellStart"/>
      <w:r w:rsidRPr="00572CF8">
        <w:t>Keum</w:t>
      </w:r>
      <w:proofErr w:type="spellEnd"/>
    </w:p>
    <w:p w14:paraId="2E525C4B" w14:textId="33D97765" w:rsidR="00FA3DAF" w:rsidRDefault="00FA3DAF" w:rsidP="00FA3DAF">
      <w:r w:rsidRPr="00572CF8">
        <w:tab/>
      </w:r>
      <w:r w:rsidRPr="00572CF8">
        <w:tab/>
      </w:r>
      <w:r w:rsidRPr="00572CF8">
        <w:tab/>
      </w:r>
      <w:r w:rsidRPr="00572CF8">
        <w:tab/>
      </w:r>
      <w:r w:rsidR="004F73A0">
        <w:t>Visiting Professor</w:t>
      </w:r>
    </w:p>
    <w:p w14:paraId="28AB7A9F" w14:textId="1E95031F" w:rsidR="00FA3DAF" w:rsidRPr="00572CF8" w:rsidRDefault="004F73A0" w:rsidP="004F73A0">
      <w:r>
        <w:tab/>
      </w:r>
      <w:r>
        <w:tab/>
      </w:r>
      <w:r>
        <w:tab/>
      </w:r>
      <w:r>
        <w:tab/>
        <w:t>Department of East Asian Studies</w:t>
      </w:r>
    </w:p>
    <w:p w14:paraId="729AF980" w14:textId="5F35336B" w:rsidR="00FA3DAF" w:rsidRPr="00572CF8" w:rsidRDefault="004F73A0" w:rsidP="00FA3DAF">
      <w:pPr>
        <w:rPr>
          <w:lang w:eastAsia="zh-TW"/>
        </w:rPr>
      </w:pPr>
      <w:r>
        <w:t>Time and Place</w:t>
      </w:r>
      <w:r w:rsidR="00FA3DAF" w:rsidRPr="00572CF8">
        <w:t>:</w:t>
      </w:r>
      <w:r w:rsidR="00FA3DAF">
        <w:tab/>
      </w:r>
      <w:r>
        <w:tab/>
      </w:r>
      <w:r w:rsidR="00A10B50">
        <w:tab/>
        <w:t>Tues</w:t>
      </w:r>
      <w:r w:rsidR="000411CF">
        <w:t xml:space="preserve">days </w:t>
      </w:r>
      <w:r>
        <w:t xml:space="preserve">1:20 PM </w:t>
      </w:r>
      <w:r w:rsidR="000411CF">
        <w:t xml:space="preserve">– 4:20 PM, </w:t>
      </w:r>
      <w:r w:rsidR="000411CF" w:rsidRPr="000411CF">
        <w:rPr>
          <w:rFonts w:ascii="KaiTi" w:eastAsia="KaiTi" w:hAnsi="KaiTi"/>
          <w:sz w:val="28"/>
          <w:szCs w:val="28"/>
          <w:lang w:eastAsia="zh-TW"/>
        </w:rPr>
        <w:t>撲</w:t>
      </w:r>
      <w:r w:rsidR="000411CF" w:rsidRPr="000411CF">
        <w:rPr>
          <w:rFonts w:eastAsia="바탕"/>
          <w:lang w:eastAsia="zh-TW"/>
        </w:rPr>
        <w:t xml:space="preserve"> 306</w:t>
      </w:r>
    </w:p>
    <w:p w14:paraId="3E62941E" w14:textId="7D5B33D2" w:rsidR="00FA3DAF" w:rsidRPr="00572CF8" w:rsidRDefault="00FA3DAF" w:rsidP="00FA3DAF">
      <w:pPr>
        <w:rPr>
          <w:lang w:eastAsia="zh-TW"/>
        </w:rPr>
      </w:pPr>
      <w:r w:rsidRPr="00572CF8">
        <w:t xml:space="preserve">Office Hours: </w:t>
      </w:r>
      <w:r w:rsidRPr="00572CF8">
        <w:tab/>
      </w:r>
      <w:r w:rsidRPr="00572CF8">
        <w:tab/>
      </w:r>
      <w:r w:rsidRPr="00572CF8">
        <w:tab/>
        <w:t>By appointments</w:t>
      </w:r>
      <w:r w:rsidR="000411CF">
        <w:t xml:space="preserve"> </w:t>
      </w:r>
      <w:r w:rsidR="000411CF">
        <w:rPr>
          <w:lang w:eastAsia="zh-TW"/>
        </w:rPr>
        <w:t xml:space="preserve">at </w:t>
      </w:r>
      <w:r w:rsidR="000411CF">
        <w:rPr>
          <w:rFonts w:ascii="KaiTi" w:eastAsia="KaiTi" w:hAnsi="KaiTi" w:hint="eastAsia"/>
          <w:sz w:val="28"/>
          <w:szCs w:val="28"/>
          <w:lang w:eastAsia="zh-TW"/>
        </w:rPr>
        <w:t>綜</w:t>
      </w:r>
      <w:r w:rsidR="000411CF" w:rsidRPr="000411CF">
        <w:rPr>
          <w:rFonts w:eastAsia="바탕" w:hint="eastAsia"/>
          <w:lang w:eastAsia="zh-TW"/>
        </w:rPr>
        <w:t xml:space="preserve"> </w:t>
      </w:r>
      <w:r w:rsidR="000411CF">
        <w:rPr>
          <w:rFonts w:eastAsia="바탕"/>
          <w:lang w:eastAsia="zh-TW"/>
        </w:rPr>
        <w:t>711</w:t>
      </w:r>
    </w:p>
    <w:p w14:paraId="66D91D09" w14:textId="10F7C261" w:rsidR="00FA3DAF" w:rsidRDefault="00FA3DAF" w:rsidP="00FA3DAF">
      <w:pPr>
        <w:rPr>
          <w:lang w:eastAsia="zh-TW"/>
        </w:rPr>
      </w:pPr>
      <w:r w:rsidRPr="00572CF8">
        <w:t xml:space="preserve">Email: </w:t>
      </w:r>
      <w:r w:rsidRPr="00572CF8">
        <w:tab/>
      </w:r>
      <w:r w:rsidRPr="00572CF8">
        <w:tab/>
      </w:r>
      <w:r w:rsidRPr="00572CF8">
        <w:tab/>
      </w:r>
      <w:r w:rsidRPr="00572CF8">
        <w:tab/>
      </w:r>
      <w:hyperlink r:id="rId7" w:history="1">
        <w:r w:rsidR="000411CF" w:rsidRPr="0062678F">
          <w:rPr>
            <w:rStyle w:val="a5"/>
            <w:lang w:eastAsia="zh-TW"/>
          </w:rPr>
          <w:t>hykeum@ntnu.edu.tw</w:t>
        </w:r>
      </w:hyperlink>
    </w:p>
    <w:p w14:paraId="323BCFD1" w14:textId="77777777" w:rsidR="00FA3DAF" w:rsidRPr="00572CF8" w:rsidRDefault="00FA3DAF" w:rsidP="00FA3DAF"/>
    <w:p w14:paraId="1E1C2C8B" w14:textId="2FA40E70" w:rsidR="00FA3DAF" w:rsidRDefault="00FA3DAF" w:rsidP="00FA3DAF">
      <w:pPr>
        <w:pStyle w:val="1"/>
      </w:pPr>
      <w:r w:rsidRPr="00572CF8">
        <w:t xml:space="preserve">Course </w:t>
      </w:r>
      <w:r>
        <w:t>Description:</w:t>
      </w:r>
    </w:p>
    <w:p w14:paraId="43CAAC63" w14:textId="514439AA" w:rsidR="00FA3DAF" w:rsidRDefault="00FA3DAF" w:rsidP="00FA3DAF"/>
    <w:p w14:paraId="41651795" w14:textId="77AFBC10" w:rsidR="00FA3DAF" w:rsidRDefault="00FA3DAF" w:rsidP="00FA3DAF">
      <w:r>
        <w:rPr>
          <w:rFonts w:hint="eastAsia"/>
        </w:rPr>
        <w:t>T</w:t>
      </w:r>
      <w:r>
        <w:t>his lecture course is for undergraduate students with interests in the domestic politics</w:t>
      </w:r>
      <w:r w:rsidR="008400ED">
        <w:t xml:space="preserve">, economic </w:t>
      </w:r>
      <w:r w:rsidR="008C33B7">
        <w:t>development,</w:t>
      </w:r>
      <w:r w:rsidR="008400ED">
        <w:t xml:space="preserve"> and </w:t>
      </w:r>
      <w:r>
        <w:t xml:space="preserve">foreign policies of South Korea. </w:t>
      </w:r>
      <w:r w:rsidR="007D58E3">
        <w:rPr>
          <w:rFonts w:hint="eastAsia"/>
        </w:rPr>
        <w:t>I</w:t>
      </w:r>
      <w:r w:rsidR="007D58E3">
        <w:t xml:space="preserve">n recent years, Korea has been spotlighted in lieu of its geopolitics and rising soft power with its cultural outreach. </w:t>
      </w:r>
      <w:r w:rsidR="007D58E3">
        <w:rPr>
          <w:rFonts w:hint="eastAsia"/>
        </w:rPr>
        <w:t>S</w:t>
      </w:r>
      <w:r w:rsidR="007D58E3">
        <w:t xml:space="preserve">ince the foundation of Republic of Korea (ROK, South Korea) in the South and People’s Democratic Republic of Korea (DPRK, North Korea) in 1948, Korean peninsula has been a central flashpoint for major powers. </w:t>
      </w:r>
      <w:r>
        <w:t xml:space="preserve">Special focus is put on the political economy, society, security issues and its foreign relations with major powers such as the US, China, Japan, </w:t>
      </w:r>
      <w:r w:rsidR="00664CD3">
        <w:t>Russia,</w:t>
      </w:r>
      <w:r>
        <w:t xml:space="preserve"> and other security related countries in the world. </w:t>
      </w:r>
    </w:p>
    <w:p w14:paraId="594A26AD" w14:textId="0CBA9A62" w:rsidR="00B723CF" w:rsidRDefault="00B723CF" w:rsidP="00FA3DAF"/>
    <w:p w14:paraId="725D1D90" w14:textId="13FEA3B6" w:rsidR="004438FE" w:rsidRDefault="00C634E4" w:rsidP="004438FE">
      <w:pPr>
        <w:rPr>
          <w:color w:val="000000"/>
        </w:rPr>
      </w:pPr>
      <w:r>
        <w:t xml:space="preserve">This course also deals with the secrets to success of “Korean Wave” or “Hallyu”, which </w:t>
      </w:r>
      <w:r w:rsidR="004438FE" w:rsidRPr="004438FE">
        <w:rPr>
          <w:color w:val="000000"/>
        </w:rPr>
        <w:t xml:space="preserve">has been one of Korea’s most successful cultural developments, and has helped enhance the nation’s image, not through traditional hard power but through cultural products. South Korea has become the world’s leading exporter of popular culture. As Barack Obama and others have noted, the Korean Wave has been a top priority of the Korean government. Its success is due to a confluence of various elements: government policy, skillful marketing by entertainment companies, and popular content. </w:t>
      </w:r>
    </w:p>
    <w:p w14:paraId="278A381A" w14:textId="7C970FB7" w:rsidR="00C634E4" w:rsidRDefault="00C634E4" w:rsidP="004438FE">
      <w:pPr>
        <w:rPr>
          <w:color w:val="000000"/>
        </w:rPr>
      </w:pPr>
    </w:p>
    <w:p w14:paraId="20D8345B" w14:textId="27BAAE91" w:rsidR="00A70DD4" w:rsidRPr="004438FE" w:rsidRDefault="00C634E4" w:rsidP="004438FE">
      <w:pPr>
        <w:rPr>
          <w:rFonts w:eastAsia="바탕체"/>
          <w:szCs w:val="20"/>
        </w:rPr>
      </w:pPr>
      <w:r>
        <w:rPr>
          <w:rFonts w:hint="eastAsia"/>
        </w:rPr>
        <w:t>L</w:t>
      </w:r>
      <w:r>
        <w:t xml:space="preserve">astly, this course covers the changes and characteristics of Korea’s foreign policies with emphasis on trajectories of its policy goals and strategic interests since the 1948 to the present. </w:t>
      </w:r>
      <w:r w:rsidR="00554352">
        <w:t xml:space="preserve">Recently, </w:t>
      </w:r>
      <w:r w:rsidR="00A70DD4">
        <w:t>Korea has</w:t>
      </w:r>
      <w:r w:rsidR="00554352">
        <w:t xml:space="preserve"> been facing the strategic dilemmas between traditional ally, the US, and it economic partner China. Korea’s strategic choices and the best foreign policy option will be assessed and examined.</w:t>
      </w:r>
      <w:r w:rsidR="00A70DD4">
        <w:rPr>
          <w:rFonts w:hint="eastAsia"/>
        </w:rPr>
        <w:t xml:space="preserve"> </w:t>
      </w:r>
    </w:p>
    <w:p w14:paraId="6C9A1E0E" w14:textId="77777777" w:rsidR="00432D23" w:rsidRDefault="00432D23" w:rsidP="00FA3DAF">
      <w:pPr>
        <w:pStyle w:val="1"/>
      </w:pPr>
    </w:p>
    <w:p w14:paraId="0FD6B41B" w14:textId="0999CEAB" w:rsidR="00FA3DAF" w:rsidRPr="00572CF8" w:rsidRDefault="00B723CF" w:rsidP="00FA3DAF">
      <w:pPr>
        <w:pStyle w:val="1"/>
      </w:pPr>
      <w:r>
        <w:t xml:space="preserve">Course </w:t>
      </w:r>
      <w:r w:rsidR="00FA3DAF" w:rsidRPr="00572CF8">
        <w:t>Objectives:</w:t>
      </w:r>
    </w:p>
    <w:p w14:paraId="14E46753" w14:textId="77777777" w:rsidR="00FA3DAF" w:rsidRPr="00572CF8" w:rsidRDefault="00FA3DAF" w:rsidP="00FA3DAF">
      <w:pPr>
        <w:overflowPunct w:val="0"/>
      </w:pPr>
    </w:p>
    <w:p w14:paraId="0387B3B2" w14:textId="4CE2C569" w:rsidR="00B723CF" w:rsidRDefault="00B723CF" w:rsidP="00B723CF">
      <w:r>
        <w:t>This course aims to provide the students with in-depth understanding of the structure, process, circumstances, and development in Korea’s domestic politics and society. In addition, this course also deals with the related topics such as historical development of Korean domestic politics, political economy of dramatic and rapid growth and industrialization, democratization, nationalism and globalization, inter-Korean relations, and most of all, everlasting potential security threat from the North’s NUKE issues</w:t>
      </w:r>
      <w:r w:rsidR="00A70DD4">
        <w:t xml:space="preserve"> and unification or integration policy.</w:t>
      </w:r>
    </w:p>
    <w:p w14:paraId="5156A1BD" w14:textId="77777777" w:rsidR="00B723CF" w:rsidRDefault="00B723CF" w:rsidP="00FA3DAF">
      <w:pPr>
        <w:overflowPunct w:val="0"/>
      </w:pPr>
    </w:p>
    <w:p w14:paraId="11D78973" w14:textId="77777777" w:rsidR="00FB538C" w:rsidRDefault="00A70DD4" w:rsidP="00FA3DAF">
      <w:pPr>
        <w:overflowPunct w:val="0"/>
      </w:pPr>
      <w:r>
        <w:t xml:space="preserve">Throughout this course, students will </w:t>
      </w:r>
    </w:p>
    <w:p w14:paraId="7ABA021D" w14:textId="63F41837" w:rsidR="00FB538C" w:rsidRDefault="00FB538C" w:rsidP="00FB538C">
      <w:pPr>
        <w:pStyle w:val="a6"/>
        <w:numPr>
          <w:ilvl w:val="0"/>
          <w:numId w:val="4"/>
        </w:numPr>
        <w:overflowPunct w:val="0"/>
        <w:ind w:leftChars="0"/>
      </w:pPr>
      <w:r>
        <w:lastRenderedPageBreak/>
        <w:t>U</w:t>
      </w:r>
      <w:r w:rsidR="00A70DD4">
        <w:t xml:space="preserve">nderstand the role of the Korean government and political factors played in Korea’s industrialization, democratization, and social development and cultural exportation policies. </w:t>
      </w:r>
    </w:p>
    <w:p w14:paraId="0EFDE67B" w14:textId="2EC9A9DE" w:rsidR="00FA3DAF" w:rsidRDefault="00FB538C" w:rsidP="00FB538C">
      <w:pPr>
        <w:pStyle w:val="a6"/>
        <w:numPr>
          <w:ilvl w:val="0"/>
          <w:numId w:val="4"/>
        </w:numPr>
        <w:overflowPunct w:val="0"/>
        <w:ind w:leftChars="0"/>
      </w:pPr>
      <w:r>
        <w:t>D</w:t>
      </w:r>
      <w:r w:rsidR="00A70DD4">
        <w:t>evelop their analytical skills and knowledge of the Korea’s domestic political process and characteristics, and the core interests of foreign pol</w:t>
      </w:r>
      <w:r w:rsidR="00EE4981">
        <w:t>i</w:t>
      </w:r>
      <w:r w:rsidR="00A70DD4">
        <w:t>cies</w:t>
      </w:r>
      <w:r w:rsidR="00EE4981">
        <w:t xml:space="preserve"> and its strategy of enhancing the “Smart Power” of Korea, which was coined by Joseph S. Nye as the “Sum of Hard Power and Soft Power.”</w:t>
      </w:r>
    </w:p>
    <w:p w14:paraId="32EE98AE" w14:textId="61B0E6C0" w:rsidR="00FB538C" w:rsidRDefault="00FB538C" w:rsidP="00FB538C">
      <w:pPr>
        <w:pStyle w:val="a6"/>
        <w:numPr>
          <w:ilvl w:val="0"/>
          <w:numId w:val="4"/>
        </w:numPr>
        <w:overflowPunct w:val="0"/>
        <w:ind w:leftChars="0"/>
      </w:pPr>
      <w:r>
        <w:t>Learn Korea’s efforts to enhance and diversification of its foreign policy to increase the cooperation with its neighboring countries in the South and the North through the so-called “New Southern Diplomacy” and “New Northern Diplomacy” including Southeast Asian countries, West Asia (India, Sri Lanka, and Pakistan) and Central Asia.</w:t>
      </w:r>
    </w:p>
    <w:p w14:paraId="3D7FC6DD" w14:textId="77777777" w:rsidR="00FA3DAF" w:rsidRPr="00A70DD4" w:rsidRDefault="00FA3DAF" w:rsidP="00FA3DAF">
      <w:pPr>
        <w:overflowPunct w:val="0"/>
      </w:pPr>
    </w:p>
    <w:p w14:paraId="69FCDF61" w14:textId="77777777" w:rsidR="00FA3DAF" w:rsidRPr="00572CF8" w:rsidRDefault="00FA3DAF" w:rsidP="00FA3DAF">
      <w:pPr>
        <w:pStyle w:val="1"/>
      </w:pPr>
      <w:r w:rsidRPr="00572CF8">
        <w:t xml:space="preserve">Course Requirements &amp; Evaluation: </w:t>
      </w:r>
    </w:p>
    <w:p w14:paraId="251276F0" w14:textId="77777777" w:rsidR="00FA3DAF" w:rsidRPr="00572CF8" w:rsidRDefault="00FA3DAF" w:rsidP="00FA3DAF">
      <w:pPr>
        <w:overflowPunct w:val="0"/>
      </w:pPr>
    </w:p>
    <w:p w14:paraId="7F7287F9" w14:textId="03EBDEE0" w:rsidR="00FA3DAF" w:rsidRDefault="00FA3DAF" w:rsidP="00A57520">
      <w:pPr>
        <w:numPr>
          <w:ilvl w:val="0"/>
          <w:numId w:val="1"/>
        </w:numPr>
        <w:overflowPunct w:val="0"/>
      </w:pPr>
      <w:r w:rsidRPr="00572CF8">
        <w:t xml:space="preserve">Students are supposed to attend all the classes, but absence (s) are excused only in case of emergency with necessary proof or documents. </w:t>
      </w:r>
      <w:r w:rsidR="00EE4981">
        <w:t>Students must read the reading materials and be prepared for the class discussion. Students’ active participation is strongly recommended.</w:t>
      </w:r>
    </w:p>
    <w:p w14:paraId="1CC7B2AF" w14:textId="4C4B8C6C" w:rsidR="00EE4981" w:rsidRPr="00572CF8" w:rsidRDefault="00EE4981" w:rsidP="00EE4981">
      <w:pPr>
        <w:overflowPunct w:val="0"/>
        <w:ind w:left="400"/>
      </w:pPr>
    </w:p>
    <w:p w14:paraId="67D7579C" w14:textId="45F09286" w:rsidR="00FA3DAF" w:rsidRPr="00572CF8" w:rsidRDefault="00FA3DAF" w:rsidP="00FA3DAF">
      <w:pPr>
        <w:numPr>
          <w:ilvl w:val="0"/>
          <w:numId w:val="1"/>
        </w:numPr>
        <w:overflowPunct w:val="0"/>
      </w:pPr>
      <w:r w:rsidRPr="00572CF8">
        <w:t xml:space="preserve">Students need to </w:t>
      </w:r>
      <w:r>
        <w:t xml:space="preserve">write </w:t>
      </w:r>
      <w:r w:rsidRPr="00572CF8">
        <w:t>writ</w:t>
      </w:r>
      <w:r>
        <w:t>ing</w:t>
      </w:r>
      <w:r w:rsidRPr="00572CF8">
        <w:t xml:space="preserve"> assignment</w:t>
      </w:r>
      <w:r w:rsidR="008400ED">
        <w:t>(s)</w:t>
      </w:r>
      <w:r w:rsidRPr="00572CF8">
        <w:t>. The assignment</w:t>
      </w:r>
      <w:r w:rsidR="008400ED">
        <w:t>(s)</w:t>
      </w:r>
      <w:r w:rsidR="003F7BC4">
        <w:t xml:space="preserve"> </w:t>
      </w:r>
      <w:r w:rsidRPr="00572CF8">
        <w:t>should be written in English</w:t>
      </w:r>
      <w:r w:rsidR="00EE4981">
        <w:t xml:space="preserve">. </w:t>
      </w:r>
      <w:r w:rsidRPr="00572CF8">
        <w:t>All the writing assignment</w:t>
      </w:r>
      <w:r w:rsidR="003F7BC4">
        <w:t xml:space="preserve"> and exams</w:t>
      </w:r>
      <w:r w:rsidRPr="00572CF8">
        <w:t xml:space="preserve"> should be turned in on time. </w:t>
      </w:r>
      <w:r>
        <w:t>20% of points will be deducted for the late submission. St</w:t>
      </w:r>
      <w:r w:rsidRPr="00572CF8">
        <w:t>udents are strongly “required” to have the writing assignments proofread before submission.</w:t>
      </w:r>
    </w:p>
    <w:p w14:paraId="4B48FB20" w14:textId="77777777" w:rsidR="00FA3DAF" w:rsidRPr="00572CF8" w:rsidRDefault="00FA3DAF" w:rsidP="00FA3DAF">
      <w:pPr>
        <w:overflowPunct w:val="0"/>
      </w:pPr>
    </w:p>
    <w:p w14:paraId="1DF8A6E3" w14:textId="15C2F71A" w:rsidR="00FA3DAF" w:rsidRDefault="0082014F" w:rsidP="005C42FF">
      <w:pPr>
        <w:numPr>
          <w:ilvl w:val="0"/>
          <w:numId w:val="1"/>
        </w:numPr>
        <w:overflowPunct w:val="0"/>
      </w:pPr>
      <w:r>
        <w:t>Each s</w:t>
      </w:r>
      <w:r w:rsidR="00FA3DAF">
        <w:t xml:space="preserve">tudent </w:t>
      </w:r>
      <w:r>
        <w:t>is</w:t>
      </w:r>
      <w:r w:rsidR="00FA3DAF" w:rsidRPr="00572CF8">
        <w:t xml:space="preserve"> supposed to make</w:t>
      </w:r>
      <w:r>
        <w:t xml:space="preserve"> a c</w:t>
      </w:r>
      <w:r w:rsidR="00FA3DAF">
        <w:t xml:space="preserve">lass </w:t>
      </w:r>
      <w:r>
        <w:t>p</w:t>
      </w:r>
      <w:r w:rsidR="00FA3DAF">
        <w:t xml:space="preserve">resentation. Presentation </w:t>
      </w:r>
      <w:r w:rsidR="00FA3DAF" w:rsidRPr="00572CF8">
        <w:t>topic</w:t>
      </w:r>
      <w:r w:rsidR="00FA3DAF">
        <w:t xml:space="preserve">s </w:t>
      </w:r>
      <w:r>
        <w:t xml:space="preserve">must be approved </w:t>
      </w:r>
      <w:r w:rsidR="00FA3DAF" w:rsidRPr="00572CF8">
        <w:t xml:space="preserve">by </w:t>
      </w:r>
      <w:r w:rsidR="00FA3DAF">
        <w:t xml:space="preserve">an </w:t>
      </w:r>
      <w:r w:rsidR="00FA3DAF" w:rsidRPr="00572CF8">
        <w:t xml:space="preserve">instructor. Structure, design, contents with most updated data and statistics along with speaking style and preparation </w:t>
      </w:r>
      <w:r>
        <w:t xml:space="preserve">skill </w:t>
      </w:r>
      <w:r w:rsidR="00FA3DAF" w:rsidRPr="00572CF8">
        <w:t>will be taken into consideration for grading</w:t>
      </w:r>
      <w:r w:rsidR="00FA3DAF">
        <w:t>. Each presentation should not exceed 2</w:t>
      </w:r>
      <w:r>
        <w:t>0</w:t>
      </w:r>
      <w:r w:rsidR="00FA3DAF">
        <w:t xml:space="preserve"> minutes. </w:t>
      </w:r>
    </w:p>
    <w:p w14:paraId="738E5305" w14:textId="5D7B3C84" w:rsidR="002E7474" w:rsidRPr="00572CF8" w:rsidRDefault="002E7474" w:rsidP="002E7474">
      <w:pPr>
        <w:overflowPunct w:val="0"/>
      </w:pPr>
    </w:p>
    <w:p w14:paraId="67270650" w14:textId="0D065CCA" w:rsidR="00FA3DAF" w:rsidRPr="00572CF8" w:rsidRDefault="00FA3DAF" w:rsidP="00FA3DAF">
      <w:pPr>
        <w:numPr>
          <w:ilvl w:val="0"/>
          <w:numId w:val="1"/>
        </w:numPr>
        <w:overflowPunct w:val="0"/>
      </w:pPr>
      <w:r w:rsidRPr="00572CF8">
        <w:t xml:space="preserve">Pop-up quizzes </w:t>
      </w:r>
      <w:r w:rsidR="008400ED">
        <w:t>might be</w:t>
      </w:r>
      <w:r w:rsidRPr="00572CF8">
        <w:t xml:space="preserve"> given without prior notice.</w:t>
      </w:r>
    </w:p>
    <w:p w14:paraId="5F2A1F93" w14:textId="77777777" w:rsidR="00FA3DAF" w:rsidRPr="00572CF8" w:rsidRDefault="00FA3DAF" w:rsidP="00FA3DAF">
      <w:pPr>
        <w:overflowPunct w:val="0"/>
      </w:pPr>
    </w:p>
    <w:p w14:paraId="6E0A358C" w14:textId="77777777" w:rsidR="00FA3DAF" w:rsidRPr="00572CF8" w:rsidRDefault="00FA3DAF" w:rsidP="00FA3DAF">
      <w:pPr>
        <w:numPr>
          <w:ilvl w:val="0"/>
          <w:numId w:val="1"/>
        </w:numPr>
        <w:overflowPunct w:val="0"/>
      </w:pPr>
      <w:r w:rsidRPr="00572CF8">
        <w:t>Course grade will be based on the followings,</w:t>
      </w:r>
    </w:p>
    <w:p w14:paraId="18B53253" w14:textId="77777777" w:rsidR="00FA3DAF" w:rsidRPr="00572CF8" w:rsidRDefault="00FA3DAF" w:rsidP="00FA3DAF">
      <w:pPr>
        <w:overflowPunct w:val="0"/>
      </w:pPr>
    </w:p>
    <w:p w14:paraId="5B4C0F43" w14:textId="35C95493" w:rsidR="00BE2750" w:rsidRDefault="00BE2750" w:rsidP="00FA3DAF">
      <w:pPr>
        <w:overflowPunct w:val="0"/>
        <w:ind w:firstLine="720"/>
      </w:pPr>
      <w:r>
        <w:t>Writing Assignment</w:t>
      </w:r>
      <w:r>
        <w:tab/>
      </w:r>
      <w:r>
        <w:tab/>
      </w:r>
      <w:r>
        <w:tab/>
        <w:t>10</w:t>
      </w:r>
      <w:r w:rsidR="0082014F">
        <w:t xml:space="preserve"> </w:t>
      </w:r>
      <w:r>
        <w:t>%</w:t>
      </w:r>
    </w:p>
    <w:p w14:paraId="7A58545E" w14:textId="07BE56A2" w:rsidR="00FA3DAF" w:rsidRDefault="00FA3DAF" w:rsidP="00FA3DAF">
      <w:pPr>
        <w:overflowPunct w:val="0"/>
        <w:ind w:firstLine="720"/>
      </w:pPr>
      <w:r w:rsidRPr="00572CF8">
        <w:t>Midterm Exam</w:t>
      </w:r>
      <w:r w:rsidRPr="00572CF8">
        <w:tab/>
      </w:r>
      <w:r w:rsidRPr="00572CF8">
        <w:tab/>
      </w:r>
      <w:r w:rsidRPr="00572CF8">
        <w:tab/>
      </w:r>
      <w:r w:rsidR="00EE4981">
        <w:tab/>
      </w:r>
      <w:r w:rsidRPr="00572CF8">
        <w:t>2</w:t>
      </w:r>
      <w:r>
        <w:t>5</w:t>
      </w:r>
      <w:r w:rsidR="0082014F">
        <w:t xml:space="preserve"> </w:t>
      </w:r>
      <w:r w:rsidRPr="00572CF8">
        <w:t>%</w:t>
      </w:r>
    </w:p>
    <w:p w14:paraId="29A99F86" w14:textId="2C0E466A" w:rsidR="00FA3DAF" w:rsidRDefault="00FA3DAF" w:rsidP="00FA3DAF">
      <w:pPr>
        <w:overflowPunct w:val="0"/>
        <w:ind w:firstLine="720"/>
      </w:pPr>
      <w:r>
        <w:rPr>
          <w:rFonts w:hint="eastAsia"/>
        </w:rPr>
        <w:t>F</w:t>
      </w:r>
      <w:r>
        <w:t>inal Exam</w:t>
      </w:r>
      <w:r>
        <w:tab/>
      </w:r>
      <w:r>
        <w:tab/>
      </w:r>
      <w:r>
        <w:tab/>
      </w:r>
      <w:r>
        <w:tab/>
        <w:t>2</w:t>
      </w:r>
      <w:r w:rsidR="0082014F">
        <w:t xml:space="preserve">5 </w:t>
      </w:r>
      <w:r>
        <w:t>%</w:t>
      </w:r>
    </w:p>
    <w:p w14:paraId="7E3684E9" w14:textId="3AB027E0" w:rsidR="00BE2750" w:rsidRPr="00572CF8" w:rsidRDefault="00BE2750" w:rsidP="00FA3DAF">
      <w:pPr>
        <w:overflowPunct w:val="0"/>
        <w:ind w:firstLine="720"/>
      </w:pPr>
      <w:r>
        <w:rPr>
          <w:rFonts w:hint="eastAsia"/>
        </w:rPr>
        <w:t>C</w:t>
      </w:r>
      <w:r>
        <w:t>lass Presentation</w:t>
      </w:r>
      <w:r>
        <w:tab/>
      </w:r>
      <w:r>
        <w:tab/>
      </w:r>
      <w:r>
        <w:tab/>
        <w:t>20</w:t>
      </w:r>
      <w:r w:rsidR="0082014F">
        <w:t xml:space="preserve"> </w:t>
      </w:r>
      <w:r>
        <w:t>%</w:t>
      </w:r>
    </w:p>
    <w:p w14:paraId="6713B9FE" w14:textId="12F68E46" w:rsidR="00FA3DAF" w:rsidRPr="00572CF8" w:rsidRDefault="00FA3DAF" w:rsidP="00FA3DAF">
      <w:pPr>
        <w:overflowPunct w:val="0"/>
        <w:ind w:left="720"/>
      </w:pPr>
      <w:r w:rsidRPr="00572CF8">
        <w:t xml:space="preserve">Class </w:t>
      </w:r>
      <w:r w:rsidR="00BE2750" w:rsidRPr="00572CF8">
        <w:t>P</w:t>
      </w:r>
      <w:r w:rsidR="00BE2750">
        <w:t>artici</w:t>
      </w:r>
      <w:r w:rsidR="00BE2750" w:rsidRPr="00572CF8">
        <w:t>pation</w:t>
      </w:r>
      <w:r w:rsidRPr="00572CF8">
        <w:tab/>
      </w:r>
      <w:r w:rsidRPr="00572CF8">
        <w:tab/>
      </w:r>
      <w:r w:rsidRPr="00572CF8">
        <w:tab/>
      </w:r>
      <w:r w:rsidR="00BE2750">
        <w:t xml:space="preserve"> </w:t>
      </w:r>
      <w:r w:rsidR="00EE4981">
        <w:t>5</w:t>
      </w:r>
      <w:r w:rsidR="0082014F">
        <w:t xml:space="preserve"> </w:t>
      </w:r>
      <w:r w:rsidRPr="00572CF8">
        <w:t xml:space="preserve">% </w:t>
      </w:r>
    </w:p>
    <w:p w14:paraId="7AD32D7F" w14:textId="17BCDB5D" w:rsidR="00FA3DAF" w:rsidRDefault="00FA3DAF" w:rsidP="00FA3DAF">
      <w:pPr>
        <w:overflowPunct w:val="0"/>
        <w:ind w:left="720"/>
      </w:pPr>
      <w:r w:rsidRPr="00572CF8">
        <w:t>Attendance</w:t>
      </w:r>
      <w:r>
        <w:tab/>
      </w:r>
      <w:r>
        <w:tab/>
      </w:r>
      <w:r w:rsidRPr="00572CF8">
        <w:tab/>
      </w:r>
      <w:r w:rsidRPr="00572CF8">
        <w:tab/>
      </w:r>
      <w:r>
        <w:t xml:space="preserve"> 5</w:t>
      </w:r>
      <w:r w:rsidR="0082014F">
        <w:t xml:space="preserve"> </w:t>
      </w:r>
      <w:r w:rsidRPr="00572CF8">
        <w:t>%</w:t>
      </w:r>
    </w:p>
    <w:p w14:paraId="1DD9124B" w14:textId="433840A6" w:rsidR="00BE2750" w:rsidRDefault="00BE2750" w:rsidP="00FA3DAF">
      <w:pPr>
        <w:overflowPunct w:val="0"/>
        <w:ind w:left="720"/>
      </w:pPr>
      <w:r>
        <w:rPr>
          <w:rFonts w:hint="eastAsia"/>
        </w:rPr>
        <w:t>C</w:t>
      </w:r>
      <w:r>
        <w:t>ase Study Report</w:t>
      </w:r>
      <w:r>
        <w:tab/>
      </w:r>
      <w:r>
        <w:tab/>
      </w:r>
      <w:r>
        <w:tab/>
      </w:r>
      <w:r w:rsidR="0082014F">
        <w:t xml:space="preserve"> </w:t>
      </w:r>
      <w:r>
        <w:t>5</w:t>
      </w:r>
      <w:r w:rsidR="0082014F">
        <w:t xml:space="preserve"> </w:t>
      </w:r>
      <w:r>
        <w:t>%</w:t>
      </w:r>
    </w:p>
    <w:p w14:paraId="12855461" w14:textId="1CC7B2AF" w:rsidR="00FA3DAF" w:rsidRPr="00572CF8" w:rsidRDefault="00FA3DAF" w:rsidP="00FA3DAF">
      <w:pPr>
        <w:overflowPunct w:val="0"/>
        <w:ind w:left="720"/>
      </w:pPr>
      <w:r>
        <w:t>Pop-up Quiz</w:t>
      </w:r>
      <w:r w:rsidR="008C33B7">
        <w:tab/>
      </w:r>
      <w:r w:rsidR="00EE4981">
        <w:tab/>
      </w:r>
      <w:r w:rsidR="00BE2750">
        <w:tab/>
      </w:r>
      <w:r w:rsidR="00BE2750">
        <w:tab/>
      </w:r>
      <w:r w:rsidR="008C33B7">
        <w:t xml:space="preserve"> </w:t>
      </w:r>
      <w:r w:rsidR="00BE2750">
        <w:t>5</w:t>
      </w:r>
      <w:r w:rsidR="0082014F">
        <w:t xml:space="preserve"> </w:t>
      </w:r>
      <w:r>
        <w:t>%</w:t>
      </w:r>
    </w:p>
    <w:p w14:paraId="2002CECE" w14:textId="77777777" w:rsidR="00FA3DAF" w:rsidRPr="00572CF8" w:rsidRDefault="00FA3DAF" w:rsidP="008C33B7">
      <w:pPr>
        <w:overflowPunct w:val="0"/>
      </w:pPr>
    </w:p>
    <w:p w14:paraId="26C465D7" w14:textId="77777777" w:rsidR="00FA3DAF" w:rsidRPr="00572CF8" w:rsidRDefault="00FA3DAF" w:rsidP="00FA3DAF">
      <w:pPr>
        <w:overflowPunct w:val="0"/>
        <w:ind w:left="720"/>
      </w:pPr>
      <w:r w:rsidRPr="00572CF8">
        <w:t>The exams may consist of short identifications, fill the blanks, true/false, multiple choice, and essay questions.</w:t>
      </w:r>
      <w:r>
        <w:rPr>
          <w:rFonts w:hint="eastAsia"/>
        </w:rPr>
        <w:t xml:space="preserve"> </w:t>
      </w:r>
      <w:r w:rsidRPr="00572CF8">
        <w:t>No makeup exams will</w:t>
      </w:r>
      <w:r>
        <w:rPr>
          <w:rFonts w:hint="eastAsia"/>
        </w:rPr>
        <w:t xml:space="preserve"> </w:t>
      </w:r>
      <w:r w:rsidRPr="00572CF8">
        <w:t>be given. Adequate class preparation and active participation in class discussions</w:t>
      </w:r>
      <w:r>
        <w:rPr>
          <w:rFonts w:hint="eastAsia"/>
        </w:rPr>
        <w:t xml:space="preserve"> </w:t>
      </w:r>
      <w:r w:rsidRPr="00572CF8">
        <w:t>are strongly required.</w:t>
      </w:r>
    </w:p>
    <w:p w14:paraId="5783BB00" w14:textId="77777777" w:rsidR="00FA3DAF" w:rsidRPr="00572CF8" w:rsidRDefault="00FA3DAF" w:rsidP="00FA3DAF">
      <w:pPr>
        <w:overflowPunct w:val="0"/>
      </w:pPr>
    </w:p>
    <w:p w14:paraId="38D0B21D" w14:textId="6E802230" w:rsidR="00092143" w:rsidRDefault="00FA3DAF" w:rsidP="0056479D">
      <w:pPr>
        <w:pStyle w:val="1"/>
        <w:rPr>
          <w:iCs/>
        </w:rPr>
      </w:pPr>
      <w:r w:rsidRPr="00572CF8">
        <w:t>Texts and Recommended Readings</w:t>
      </w:r>
    </w:p>
    <w:p w14:paraId="44AC7D54" w14:textId="30D1C0B4" w:rsidR="0056479D" w:rsidRDefault="0056479D" w:rsidP="0056479D"/>
    <w:p w14:paraId="79DA8DC2" w14:textId="1C12D2A9" w:rsidR="0056479D" w:rsidRPr="0056479D" w:rsidRDefault="0056479D" w:rsidP="0056479D">
      <w:r>
        <w:rPr>
          <w:rFonts w:hint="eastAsia"/>
        </w:rPr>
        <w:t>T</w:t>
      </w:r>
      <w:r>
        <w:t>ext:</w:t>
      </w:r>
    </w:p>
    <w:p w14:paraId="7B1D5FC5" w14:textId="30EFEF98" w:rsidR="00092143" w:rsidRDefault="00092143" w:rsidP="00092143">
      <w:pPr>
        <w:numPr>
          <w:ilvl w:val="0"/>
          <w:numId w:val="2"/>
        </w:numPr>
        <w:rPr>
          <w:rFonts w:eastAsia="맑은 고딕"/>
        </w:rPr>
      </w:pPr>
      <w:r>
        <w:rPr>
          <w:rFonts w:eastAsia="맑은 고딕" w:hint="eastAsia"/>
        </w:rPr>
        <w:lastRenderedPageBreak/>
        <w:t>J</w:t>
      </w:r>
      <w:r>
        <w:rPr>
          <w:rFonts w:eastAsia="맑은 고딕"/>
        </w:rPr>
        <w:t xml:space="preserve">ames Hoare. </w:t>
      </w:r>
      <w:r w:rsidRPr="00592893">
        <w:rPr>
          <w:rFonts w:eastAsia="맑은 고딕"/>
          <w:i/>
          <w:iCs/>
        </w:rPr>
        <w:t>Korea: An Introduction</w:t>
      </w:r>
      <w:r>
        <w:rPr>
          <w:rFonts w:eastAsia="맑은 고딕"/>
        </w:rPr>
        <w:t>. Kegan Paul International, 1988.</w:t>
      </w:r>
    </w:p>
    <w:p w14:paraId="6233755B" w14:textId="33F86B21" w:rsidR="00092143" w:rsidRDefault="00092143" w:rsidP="00092143">
      <w:pPr>
        <w:numPr>
          <w:ilvl w:val="0"/>
          <w:numId w:val="2"/>
        </w:numPr>
        <w:rPr>
          <w:rFonts w:eastAsia="맑은 고딕"/>
        </w:rPr>
      </w:pPr>
      <w:r>
        <w:rPr>
          <w:rFonts w:eastAsia="맑은 고딕"/>
        </w:rPr>
        <w:t xml:space="preserve">Donald Stone MacDonald. </w:t>
      </w:r>
      <w:r w:rsidRPr="00664CD3">
        <w:rPr>
          <w:rFonts w:eastAsia="맑은 고딕"/>
          <w:i/>
          <w:iCs/>
        </w:rPr>
        <w:t>The Koreans: Contemporary Politics and Society</w:t>
      </w:r>
      <w:r>
        <w:rPr>
          <w:rFonts w:eastAsia="맑은 고딕"/>
        </w:rPr>
        <w:t xml:space="preserve">. </w:t>
      </w:r>
      <w:r w:rsidR="00C048D0">
        <w:rPr>
          <w:rFonts w:eastAsia="맑은 고딕"/>
        </w:rPr>
        <w:t>2</w:t>
      </w:r>
      <w:r w:rsidR="00C048D0" w:rsidRPr="00C048D0">
        <w:rPr>
          <w:rFonts w:eastAsia="맑은 고딕"/>
          <w:vertAlign w:val="superscript"/>
        </w:rPr>
        <w:t>nd</w:t>
      </w:r>
      <w:r w:rsidR="00C048D0">
        <w:rPr>
          <w:rFonts w:eastAsia="맑은 고딕"/>
        </w:rPr>
        <w:t xml:space="preserve"> Edition. </w:t>
      </w:r>
      <w:r>
        <w:rPr>
          <w:rFonts w:eastAsia="맑은 고딕"/>
        </w:rPr>
        <w:t>Boulder, CO: Westview Press, 1990.</w:t>
      </w:r>
    </w:p>
    <w:p w14:paraId="2F2499C1" w14:textId="77777777" w:rsidR="00092143" w:rsidRDefault="00092143" w:rsidP="00092143">
      <w:pPr>
        <w:rPr>
          <w:rFonts w:eastAsia="맑은 고딕"/>
        </w:rPr>
      </w:pPr>
    </w:p>
    <w:p w14:paraId="3A0EF2A4" w14:textId="1928651B" w:rsidR="00092143" w:rsidRDefault="00092143" w:rsidP="00092143">
      <w:pPr>
        <w:rPr>
          <w:rFonts w:eastAsia="맑은 고딕"/>
        </w:rPr>
      </w:pPr>
      <w:r>
        <w:rPr>
          <w:rFonts w:eastAsia="맑은 고딕"/>
        </w:rPr>
        <w:t>Recommended Books:</w:t>
      </w:r>
    </w:p>
    <w:p w14:paraId="011AD59C" w14:textId="77777777" w:rsidR="00DE17D3" w:rsidRDefault="00DE17D3" w:rsidP="00DE17D3">
      <w:pPr>
        <w:numPr>
          <w:ilvl w:val="0"/>
          <w:numId w:val="6"/>
        </w:numPr>
        <w:rPr>
          <w:rFonts w:eastAsia="맑은 고딕"/>
        </w:rPr>
      </w:pPr>
      <w:r>
        <w:rPr>
          <w:rFonts w:eastAsia="맑은 고딕" w:hint="eastAsia"/>
        </w:rPr>
        <w:t>M</w:t>
      </w:r>
      <w:r>
        <w:rPr>
          <w:rFonts w:eastAsia="맑은 고딕"/>
        </w:rPr>
        <w:t xml:space="preserve">ichael Breen. </w:t>
      </w:r>
      <w:r w:rsidRPr="00664CD3">
        <w:rPr>
          <w:rFonts w:eastAsia="맑은 고딕"/>
          <w:i/>
          <w:iCs/>
        </w:rPr>
        <w:t>The New Koreans: The Business, History and People of South Korea</w:t>
      </w:r>
      <w:r>
        <w:rPr>
          <w:rFonts w:eastAsia="맑은 고딕"/>
        </w:rPr>
        <w:t>. UK: Penguin Random House, 2017.</w:t>
      </w:r>
    </w:p>
    <w:p w14:paraId="2C33491D" w14:textId="77777777" w:rsidR="00092143" w:rsidRPr="00D76D2B" w:rsidRDefault="00092143" w:rsidP="00092143">
      <w:pPr>
        <w:numPr>
          <w:ilvl w:val="0"/>
          <w:numId w:val="6"/>
        </w:numPr>
        <w:rPr>
          <w:rFonts w:eastAsia="맑은 고딕"/>
        </w:rPr>
      </w:pPr>
      <w:r>
        <w:rPr>
          <w:rFonts w:eastAsia="맑은 고딕"/>
        </w:rPr>
        <w:t xml:space="preserve">Daniel Tudor. 2012. </w:t>
      </w:r>
      <w:r w:rsidRPr="00664CD3">
        <w:rPr>
          <w:rFonts w:eastAsia="맑은 고딕"/>
          <w:i/>
          <w:iCs/>
        </w:rPr>
        <w:t>Korea: The Impossible Country</w:t>
      </w:r>
      <w:r>
        <w:rPr>
          <w:rFonts w:eastAsia="맑은 고딕"/>
        </w:rPr>
        <w:t>. Hong Kong: Turtle Publishing.</w:t>
      </w:r>
    </w:p>
    <w:p w14:paraId="639C092A" w14:textId="391D43AA" w:rsidR="00092143" w:rsidRPr="00092143" w:rsidRDefault="00092143" w:rsidP="00092143">
      <w:pPr>
        <w:numPr>
          <w:ilvl w:val="0"/>
          <w:numId w:val="6"/>
        </w:numPr>
        <w:rPr>
          <w:rFonts w:eastAsia="맑은 고딕"/>
        </w:rPr>
      </w:pPr>
      <w:r w:rsidRPr="003F013C">
        <w:rPr>
          <w:rFonts w:eastAsia="맑은 고딕"/>
        </w:rPr>
        <w:t>Sung-</w:t>
      </w:r>
      <w:proofErr w:type="spellStart"/>
      <w:r w:rsidRPr="003F013C">
        <w:rPr>
          <w:rFonts w:eastAsia="맑은 고딕"/>
        </w:rPr>
        <w:t>Wook</w:t>
      </w:r>
      <w:proofErr w:type="spellEnd"/>
      <w:r w:rsidRPr="003F013C">
        <w:rPr>
          <w:rFonts w:eastAsia="맑은 고딕"/>
        </w:rPr>
        <w:t xml:space="preserve"> Nam, et. al. </w:t>
      </w:r>
      <w:r w:rsidRPr="00664CD3">
        <w:rPr>
          <w:rFonts w:eastAsia="맑은 고딕"/>
          <w:i/>
          <w:iCs/>
        </w:rPr>
        <w:t>South Korea’s 70-Year Endeavor for Foreign Policy, National Defense, and Unification</w:t>
      </w:r>
      <w:r w:rsidRPr="003F013C">
        <w:rPr>
          <w:rFonts w:eastAsia="맑은 고딕"/>
        </w:rPr>
        <w:t>. 1</w:t>
      </w:r>
      <w:r w:rsidRPr="003F013C">
        <w:rPr>
          <w:rFonts w:eastAsia="맑은 고딕"/>
          <w:vertAlign w:val="superscript"/>
        </w:rPr>
        <w:t>st</w:t>
      </w:r>
      <w:r w:rsidRPr="003F013C">
        <w:rPr>
          <w:rFonts w:eastAsia="맑은 고딕"/>
        </w:rPr>
        <w:t xml:space="preserve"> edition. Palgrave Macmillan</w:t>
      </w:r>
      <w:r>
        <w:rPr>
          <w:rFonts w:eastAsia="맑은 고딕"/>
        </w:rPr>
        <w:t>, 2019.</w:t>
      </w:r>
    </w:p>
    <w:p w14:paraId="2CEC3FBB" w14:textId="77777777" w:rsidR="00092143" w:rsidRDefault="00092143" w:rsidP="00FA3DAF"/>
    <w:p w14:paraId="23E9E4E9" w14:textId="7CE5D517" w:rsidR="00FA3DAF" w:rsidRPr="00572CF8" w:rsidRDefault="00FA3DAF" w:rsidP="00FA3DAF">
      <w:r>
        <w:t>No need to purchase</w:t>
      </w:r>
      <w:r w:rsidR="00092143">
        <w:t xml:space="preserve"> any books listed</w:t>
      </w:r>
      <w:r>
        <w:t xml:space="preserve">. </w:t>
      </w:r>
      <w:r w:rsidR="0082014F">
        <w:t xml:space="preserve">Reading materials with class notes </w:t>
      </w:r>
      <w:r>
        <w:t>will be poste</w:t>
      </w:r>
      <w:r w:rsidR="00FB538C">
        <w:t>d</w:t>
      </w:r>
      <w:r w:rsidR="0082014F">
        <w:t xml:space="preserve"> or provided prior to the class.</w:t>
      </w:r>
    </w:p>
    <w:p w14:paraId="404F8FA1" w14:textId="77777777" w:rsidR="00444449" w:rsidRDefault="00444449" w:rsidP="00FA3DAF">
      <w:pPr>
        <w:overflowPunct w:val="0"/>
        <w:rPr>
          <w:rFonts w:ascii="맑은 고딕" w:eastAsia="맑은 고딕" w:hAnsi="맑은 고딕"/>
          <w:sz w:val="20"/>
        </w:rPr>
      </w:pPr>
    </w:p>
    <w:p w14:paraId="477FC64C" w14:textId="77777777" w:rsidR="00FA3DAF" w:rsidRPr="00861EA6" w:rsidRDefault="00FA3DAF" w:rsidP="00FA3DAF">
      <w:pPr>
        <w:overflowPunct w:val="0"/>
        <w:jc w:val="center"/>
        <w:rPr>
          <w:rFonts w:ascii="맑은 고딕" w:eastAsia="맑은 고딕" w:hAnsi="맑은 고딕"/>
          <w:sz w:val="32"/>
          <w:szCs w:val="32"/>
        </w:rPr>
      </w:pPr>
      <w:r>
        <w:rPr>
          <w:b/>
          <w:color w:val="002060"/>
          <w:sz w:val="32"/>
          <w:szCs w:val="32"/>
          <w:u w:val="single"/>
        </w:rPr>
        <w:t>Weekly Class</w:t>
      </w:r>
      <w:r w:rsidRPr="00861EA6">
        <w:rPr>
          <w:b/>
          <w:color w:val="002060"/>
          <w:sz w:val="32"/>
          <w:szCs w:val="32"/>
          <w:u w:val="single"/>
        </w:rPr>
        <w:t xml:space="preserve"> Schedule</w:t>
      </w:r>
    </w:p>
    <w:p w14:paraId="0BE72010" w14:textId="77777777" w:rsidR="00FA3DAF" w:rsidRDefault="00FA3DAF" w:rsidP="00FA3DAF">
      <w:pPr>
        <w:pStyle w:val="s0"/>
        <w:wordWrap/>
        <w:jc w:val="left"/>
        <w:rPr>
          <w:rFonts w:ascii="Times New Roman" w:eastAsia="맑은 고딕" w:hAnsi="Times New Roman" w:cs="Times New Roman"/>
        </w:rPr>
      </w:pPr>
      <w:r w:rsidRPr="00572CF8">
        <w:rPr>
          <w:rFonts w:ascii="Times New Roman" w:eastAsia="맑은 고딕" w:hAnsi="Times New Roman" w:cs="Times New Roman"/>
        </w:rPr>
        <w:tab/>
      </w:r>
    </w:p>
    <w:p w14:paraId="3CC5C01B" w14:textId="77777777" w:rsidR="00FA3DAF" w:rsidRDefault="00FA3DAF" w:rsidP="00FA3DAF">
      <w:pPr>
        <w:pStyle w:val="s0"/>
        <w:wordWrap/>
        <w:jc w:val="left"/>
        <w:rPr>
          <w:rFonts w:ascii="Times New Roman" w:eastAsia="맑은 고딕" w:hAnsi="Times New Roman" w:cs="Times New Roman"/>
        </w:rPr>
      </w:pPr>
      <w:r>
        <w:rPr>
          <w:rFonts w:ascii="Times New Roman" w:eastAsia="맑은 고딕" w:hAnsi="Times New Roman" w:cs="Times New Roman" w:hint="eastAsia"/>
        </w:rPr>
        <w:t>*</w:t>
      </w:r>
      <w:r>
        <w:rPr>
          <w:rFonts w:ascii="Times New Roman" w:eastAsia="맑은 고딕" w:hAnsi="Times New Roman" w:cs="Times New Roman"/>
        </w:rPr>
        <w:t>* Weekly class schedule is subject to change according to the level of background understanding and the final enrollment.</w:t>
      </w:r>
    </w:p>
    <w:p w14:paraId="0967B1CA" w14:textId="77777777" w:rsidR="00FA3DAF" w:rsidRPr="00572CF8" w:rsidRDefault="00FA3DAF" w:rsidP="00FA3DAF">
      <w:pPr>
        <w:pStyle w:val="s0"/>
        <w:wordWrap/>
        <w:jc w:val="left"/>
        <w:rPr>
          <w:rFonts w:ascii="Times New Roman" w:eastAsia="맑은 고딕" w:hAnsi="Times New Roman" w:cs="Times New Roman"/>
        </w:rPr>
      </w:pPr>
    </w:p>
    <w:p w14:paraId="72997706" w14:textId="7B02A26F" w:rsidR="004F73A0" w:rsidRDefault="00FA3DAF" w:rsidP="00FA3DAF">
      <w:pPr>
        <w:rPr>
          <w:b/>
          <w:color w:val="002060"/>
          <w:u w:val="single"/>
        </w:rPr>
      </w:pPr>
      <w:r w:rsidRPr="00572CF8">
        <w:rPr>
          <w:b/>
          <w:color w:val="002060"/>
          <w:u w:val="single"/>
        </w:rPr>
        <w:t>Week One</w:t>
      </w:r>
      <w:r w:rsidR="004F73A0">
        <w:rPr>
          <w:b/>
          <w:color w:val="002060"/>
          <w:u w:val="single"/>
        </w:rPr>
        <w:t xml:space="preserve"> (September </w:t>
      </w:r>
      <w:r w:rsidR="00A10B50">
        <w:rPr>
          <w:b/>
          <w:color w:val="002060"/>
          <w:u w:val="single"/>
        </w:rPr>
        <w:t>6</w:t>
      </w:r>
      <w:r w:rsidR="004F73A0">
        <w:rPr>
          <w:b/>
          <w:color w:val="002060"/>
          <w:u w:val="single"/>
        </w:rPr>
        <w:t>)</w:t>
      </w:r>
      <w:r w:rsidRPr="00572CF8">
        <w:rPr>
          <w:b/>
          <w:color w:val="002060"/>
          <w:u w:val="single"/>
        </w:rPr>
        <w:t xml:space="preserve">: </w:t>
      </w:r>
      <w:r w:rsidR="007A2036">
        <w:rPr>
          <w:b/>
          <w:color w:val="002060"/>
          <w:u w:val="single"/>
        </w:rPr>
        <w:t>“</w:t>
      </w:r>
      <w:r>
        <w:rPr>
          <w:b/>
          <w:color w:val="002060"/>
          <w:u w:val="single"/>
        </w:rPr>
        <w:t>In</w:t>
      </w:r>
      <w:r w:rsidRPr="00572CF8">
        <w:rPr>
          <w:b/>
          <w:color w:val="002060"/>
          <w:u w:val="single"/>
        </w:rPr>
        <w:t>troduction</w:t>
      </w:r>
      <w:r w:rsidR="004F73A0">
        <w:rPr>
          <w:b/>
          <w:color w:val="002060"/>
          <w:u w:val="single"/>
        </w:rPr>
        <w:t xml:space="preserve"> of Course</w:t>
      </w:r>
      <w:r w:rsidR="007A2036">
        <w:rPr>
          <w:b/>
          <w:color w:val="002060"/>
          <w:u w:val="single"/>
        </w:rPr>
        <w:t>”</w:t>
      </w:r>
    </w:p>
    <w:p w14:paraId="0C83825C" w14:textId="1D155661" w:rsidR="004F73A0" w:rsidRPr="007A2036" w:rsidRDefault="004F73A0" w:rsidP="00FA3DAF">
      <w:pPr>
        <w:rPr>
          <w:b/>
          <w:color w:val="002060"/>
          <w:u w:val="single"/>
        </w:rPr>
      </w:pPr>
    </w:p>
    <w:p w14:paraId="627EAC2C" w14:textId="309FF518" w:rsidR="009375EA" w:rsidRDefault="004F73A0" w:rsidP="00FA3DAF">
      <w:pPr>
        <w:rPr>
          <w:bCs/>
          <w:color w:val="002060"/>
        </w:rPr>
      </w:pPr>
      <w:r>
        <w:rPr>
          <w:bCs/>
          <w:color w:val="002060"/>
        </w:rPr>
        <w:tab/>
      </w:r>
      <w:r w:rsidR="009375EA" w:rsidRPr="00572CF8">
        <w:rPr>
          <w:bCs/>
        </w:rPr>
        <w:t>Class Description and General Information</w:t>
      </w:r>
    </w:p>
    <w:p w14:paraId="569F7E4F" w14:textId="59F68CA6" w:rsidR="004F73A0" w:rsidRDefault="004F73A0" w:rsidP="009375EA">
      <w:pPr>
        <w:ind w:firstLine="800"/>
        <w:rPr>
          <w:bCs/>
          <w:color w:val="002060"/>
        </w:rPr>
      </w:pPr>
      <w:r>
        <w:rPr>
          <w:bCs/>
          <w:color w:val="002060"/>
        </w:rPr>
        <w:t>Why Dose Korea Matter?</w:t>
      </w:r>
    </w:p>
    <w:p w14:paraId="0E61FC68" w14:textId="19669E87" w:rsidR="000411CF" w:rsidRDefault="000411CF" w:rsidP="00FA3DAF">
      <w:pPr>
        <w:rPr>
          <w:bCs/>
          <w:color w:val="002060"/>
        </w:rPr>
      </w:pPr>
      <w:r>
        <w:rPr>
          <w:bCs/>
          <w:color w:val="002060"/>
        </w:rPr>
        <w:tab/>
      </w:r>
      <w:r>
        <w:rPr>
          <w:bCs/>
          <w:color w:val="002060"/>
        </w:rPr>
        <w:tab/>
        <w:t>Understanding Korean Society</w:t>
      </w:r>
    </w:p>
    <w:p w14:paraId="10DC6814" w14:textId="742BC097" w:rsidR="000411CF" w:rsidRDefault="000411CF" w:rsidP="00FA3DAF">
      <w:pPr>
        <w:rPr>
          <w:bCs/>
          <w:color w:val="002060"/>
        </w:rPr>
      </w:pPr>
      <w:r>
        <w:rPr>
          <w:bCs/>
          <w:color w:val="002060"/>
        </w:rPr>
        <w:tab/>
      </w:r>
      <w:r>
        <w:rPr>
          <w:bCs/>
          <w:color w:val="002060"/>
        </w:rPr>
        <w:tab/>
        <w:t>Tradition vs. Modernity</w:t>
      </w:r>
    </w:p>
    <w:p w14:paraId="4D884AE1" w14:textId="77777777" w:rsidR="000411CF" w:rsidRDefault="000411CF" w:rsidP="00FA3DAF">
      <w:pPr>
        <w:rPr>
          <w:bCs/>
          <w:color w:val="002060"/>
        </w:rPr>
      </w:pPr>
    </w:p>
    <w:p w14:paraId="000E574E" w14:textId="681F3C53" w:rsidR="004F73A0" w:rsidRDefault="004F73A0" w:rsidP="00FA3DAF">
      <w:pPr>
        <w:rPr>
          <w:bCs/>
          <w:color w:val="002060"/>
        </w:rPr>
      </w:pPr>
      <w:r>
        <w:rPr>
          <w:bCs/>
          <w:color w:val="002060"/>
        </w:rPr>
        <w:tab/>
        <w:t>How to Make a Good Presentation?</w:t>
      </w:r>
    </w:p>
    <w:p w14:paraId="58E23E97" w14:textId="7A881872" w:rsidR="004F73A0" w:rsidRPr="004F73A0" w:rsidRDefault="004F73A0" w:rsidP="00FA3DAF">
      <w:pPr>
        <w:rPr>
          <w:bCs/>
          <w:color w:val="002060"/>
        </w:rPr>
      </w:pPr>
      <w:r>
        <w:rPr>
          <w:bCs/>
          <w:color w:val="002060"/>
        </w:rPr>
        <w:tab/>
      </w:r>
    </w:p>
    <w:p w14:paraId="6A1C4E06" w14:textId="23E47703" w:rsidR="00FA3DAF" w:rsidRPr="00572CF8" w:rsidRDefault="009375EA" w:rsidP="00FA3DAF">
      <w:pPr>
        <w:rPr>
          <w:b/>
          <w:color w:val="002060"/>
          <w:u w:val="single"/>
        </w:rPr>
      </w:pPr>
      <w:r>
        <w:rPr>
          <w:b/>
          <w:color w:val="002060"/>
          <w:u w:val="single"/>
        </w:rPr>
        <w:t>Week Two (September 1</w:t>
      </w:r>
      <w:r w:rsidR="00A10B50">
        <w:rPr>
          <w:b/>
          <w:color w:val="002060"/>
          <w:u w:val="single"/>
        </w:rPr>
        <w:t>3</w:t>
      </w:r>
      <w:r>
        <w:rPr>
          <w:b/>
          <w:color w:val="002060"/>
          <w:u w:val="single"/>
        </w:rPr>
        <w:t xml:space="preserve">): </w:t>
      </w:r>
      <w:r w:rsidR="007A2036">
        <w:rPr>
          <w:b/>
          <w:color w:val="002060"/>
          <w:u w:val="single"/>
        </w:rPr>
        <w:t>“</w:t>
      </w:r>
      <w:r>
        <w:rPr>
          <w:b/>
          <w:color w:val="002060"/>
          <w:u w:val="single"/>
        </w:rPr>
        <w:t>Korea in the East Asian Traditional Order</w:t>
      </w:r>
      <w:r w:rsidR="007A2036">
        <w:rPr>
          <w:b/>
          <w:color w:val="002060"/>
          <w:u w:val="single"/>
        </w:rPr>
        <w:t>”</w:t>
      </w:r>
    </w:p>
    <w:p w14:paraId="64B9E8B0" w14:textId="71D02A60" w:rsidR="00FA3DAF" w:rsidRPr="007A2036" w:rsidRDefault="00FA3DAF" w:rsidP="009375EA">
      <w:pPr>
        <w:overflowPunct w:val="0"/>
        <w:rPr>
          <w:bCs/>
        </w:rPr>
      </w:pPr>
    </w:p>
    <w:p w14:paraId="73371A0B" w14:textId="7C2087B6" w:rsidR="00042920" w:rsidRDefault="002E0FE1" w:rsidP="00042920">
      <w:pPr>
        <w:overflowPunct w:val="0"/>
        <w:ind w:firstLine="720"/>
        <w:rPr>
          <w:bCs/>
        </w:rPr>
      </w:pPr>
      <w:r>
        <w:rPr>
          <w:bCs/>
        </w:rPr>
        <w:t>Lecture 1: “</w:t>
      </w:r>
      <w:r w:rsidR="00042920">
        <w:rPr>
          <w:rFonts w:hint="eastAsia"/>
          <w:bCs/>
        </w:rPr>
        <w:t>C</w:t>
      </w:r>
      <w:r w:rsidR="00042920">
        <w:rPr>
          <w:bCs/>
        </w:rPr>
        <w:t>hanges and Continuation of International Order in East Asia</w:t>
      </w:r>
      <w:r>
        <w:rPr>
          <w:bCs/>
        </w:rPr>
        <w:t>”</w:t>
      </w:r>
    </w:p>
    <w:p w14:paraId="6E162DEF" w14:textId="1781402B" w:rsidR="009375EA" w:rsidRDefault="009375EA" w:rsidP="00042920">
      <w:pPr>
        <w:overflowPunct w:val="0"/>
        <w:ind w:firstLine="720"/>
        <w:rPr>
          <w:bCs/>
        </w:rPr>
      </w:pPr>
      <w:r>
        <w:rPr>
          <w:bCs/>
        </w:rPr>
        <w:tab/>
      </w:r>
      <w:r>
        <w:rPr>
          <w:bCs/>
        </w:rPr>
        <w:tab/>
        <w:t>Tributary Relations</w:t>
      </w:r>
    </w:p>
    <w:p w14:paraId="73BE9740" w14:textId="6002FBEE" w:rsidR="00166E34" w:rsidRDefault="00166E34" w:rsidP="002E0FE1">
      <w:pPr>
        <w:overflowPunct w:val="0"/>
        <w:rPr>
          <w:bCs/>
        </w:rPr>
      </w:pPr>
      <w:r>
        <w:rPr>
          <w:bCs/>
        </w:rPr>
        <w:tab/>
      </w:r>
      <w:r>
        <w:rPr>
          <w:bCs/>
        </w:rPr>
        <w:tab/>
        <w:t>Fall of Chinese Empire and the End of Traditional Asian Order</w:t>
      </w:r>
    </w:p>
    <w:p w14:paraId="4CC72E20" w14:textId="0096636C" w:rsidR="00166E34" w:rsidRDefault="00092143" w:rsidP="00092143">
      <w:pPr>
        <w:overflowPunct w:val="0"/>
        <w:ind w:left="800" w:firstLine="800"/>
        <w:rPr>
          <w:bCs/>
        </w:rPr>
      </w:pPr>
      <w:r>
        <w:rPr>
          <w:bCs/>
        </w:rPr>
        <w:t>Different Japanese Colonial Policies between Taiwan and Korea?</w:t>
      </w:r>
    </w:p>
    <w:p w14:paraId="25BEDE1A" w14:textId="77777777" w:rsidR="00092143" w:rsidRPr="00092143" w:rsidRDefault="00092143" w:rsidP="00092143">
      <w:pPr>
        <w:overflowPunct w:val="0"/>
        <w:ind w:left="800" w:firstLine="800"/>
        <w:rPr>
          <w:bCs/>
        </w:rPr>
      </w:pPr>
    </w:p>
    <w:p w14:paraId="38783DB8" w14:textId="388002F6" w:rsidR="00166E34" w:rsidRDefault="00166E34" w:rsidP="0056479D">
      <w:pPr>
        <w:overflowPunct w:val="0"/>
        <w:rPr>
          <w:bCs/>
        </w:rPr>
      </w:pPr>
      <w:r>
        <w:rPr>
          <w:bCs/>
        </w:rPr>
        <w:tab/>
        <w:t>Readings:</w:t>
      </w:r>
      <w:r w:rsidR="0056479D">
        <w:rPr>
          <w:bCs/>
        </w:rPr>
        <w:tab/>
      </w:r>
      <w:r w:rsidR="002F3C1D">
        <w:rPr>
          <w:bCs/>
        </w:rPr>
        <w:t>Ronald Higgins. “</w:t>
      </w:r>
      <w:r>
        <w:rPr>
          <w:bCs/>
        </w:rPr>
        <w:t>Tributary Relations</w:t>
      </w:r>
      <w:r w:rsidR="002F3C1D">
        <w:rPr>
          <w:bCs/>
        </w:rPr>
        <w:t>”</w:t>
      </w:r>
    </w:p>
    <w:p w14:paraId="649B15F6" w14:textId="77777777" w:rsidR="00166E34" w:rsidRPr="002F3C1D" w:rsidRDefault="00166E34" w:rsidP="002E0FE1">
      <w:pPr>
        <w:overflowPunct w:val="0"/>
        <w:rPr>
          <w:bCs/>
        </w:rPr>
      </w:pPr>
    </w:p>
    <w:p w14:paraId="7BE8A1C5" w14:textId="0E98C718" w:rsidR="009375EA" w:rsidRDefault="009375EA" w:rsidP="00042920">
      <w:pPr>
        <w:rPr>
          <w:b/>
          <w:color w:val="002060"/>
          <w:u w:val="single"/>
        </w:rPr>
      </w:pPr>
      <w:r>
        <w:rPr>
          <w:rFonts w:hint="eastAsia"/>
          <w:b/>
          <w:color w:val="002060"/>
          <w:u w:val="single"/>
        </w:rPr>
        <w:t>W</w:t>
      </w:r>
      <w:r>
        <w:rPr>
          <w:b/>
          <w:color w:val="002060"/>
          <w:u w:val="single"/>
        </w:rPr>
        <w:t xml:space="preserve">eek Three (September </w:t>
      </w:r>
      <w:r w:rsidR="00A10B50">
        <w:rPr>
          <w:b/>
          <w:color w:val="002060"/>
          <w:u w:val="single"/>
        </w:rPr>
        <w:t>20</w:t>
      </w:r>
      <w:r>
        <w:rPr>
          <w:b/>
          <w:color w:val="002060"/>
          <w:u w:val="single"/>
        </w:rPr>
        <w:t xml:space="preserve">): </w:t>
      </w:r>
      <w:r w:rsidR="007A2036">
        <w:rPr>
          <w:b/>
          <w:color w:val="002060"/>
          <w:u w:val="single"/>
        </w:rPr>
        <w:t>“</w:t>
      </w:r>
      <w:r w:rsidR="00585EA0">
        <w:rPr>
          <w:b/>
          <w:color w:val="002060"/>
          <w:u w:val="single"/>
        </w:rPr>
        <w:t>Korean History at a Glance, Division and War</w:t>
      </w:r>
      <w:r w:rsidR="007A2036">
        <w:rPr>
          <w:b/>
          <w:color w:val="002060"/>
          <w:u w:val="single"/>
        </w:rPr>
        <w:t>”</w:t>
      </w:r>
    </w:p>
    <w:p w14:paraId="6A07D33F" w14:textId="33A016FC" w:rsidR="00042920" w:rsidRPr="00AE7998" w:rsidRDefault="00042920" w:rsidP="00AE7998">
      <w:pPr>
        <w:rPr>
          <w:bCs/>
          <w:color w:val="002060"/>
        </w:rPr>
      </w:pPr>
    </w:p>
    <w:p w14:paraId="613A06CF" w14:textId="544BD604" w:rsidR="00166E34" w:rsidRDefault="00042920" w:rsidP="00042920">
      <w:pPr>
        <w:overflowPunct w:val="0"/>
        <w:rPr>
          <w:bCs/>
        </w:rPr>
      </w:pPr>
      <w:r>
        <w:rPr>
          <w:bCs/>
        </w:rPr>
        <w:tab/>
      </w:r>
      <w:r w:rsidR="00166E34">
        <w:rPr>
          <w:bCs/>
        </w:rPr>
        <w:t>Lecture 2: “Brief History of Korea”</w:t>
      </w:r>
    </w:p>
    <w:p w14:paraId="7026A621" w14:textId="113CB6B5" w:rsidR="00042920" w:rsidRDefault="00042920" w:rsidP="00166E34">
      <w:pPr>
        <w:overflowPunct w:val="0"/>
        <w:ind w:left="800" w:firstLine="800"/>
        <w:rPr>
          <w:bCs/>
        </w:rPr>
      </w:pPr>
      <w:r>
        <w:rPr>
          <w:bCs/>
        </w:rPr>
        <w:t>Foundation of “Two Koreas”: ROK and DPRK</w:t>
      </w:r>
    </w:p>
    <w:p w14:paraId="5B3023B4" w14:textId="32090406" w:rsidR="00042920" w:rsidRDefault="00042920" w:rsidP="00042920">
      <w:pPr>
        <w:overflowPunct w:val="0"/>
        <w:rPr>
          <w:bCs/>
        </w:rPr>
      </w:pPr>
      <w:r>
        <w:rPr>
          <w:bCs/>
        </w:rPr>
        <w:tab/>
      </w:r>
      <w:r w:rsidR="00166E34">
        <w:rPr>
          <w:bCs/>
        </w:rPr>
        <w:tab/>
      </w:r>
      <w:r>
        <w:rPr>
          <w:bCs/>
        </w:rPr>
        <w:t>Division and Korean War: “Civil War” or “Proxy War”?</w:t>
      </w:r>
    </w:p>
    <w:p w14:paraId="7F668957" w14:textId="7DA1FF7D" w:rsidR="00AE7998" w:rsidRDefault="00042920" w:rsidP="00166E34">
      <w:pPr>
        <w:overflowPunct w:val="0"/>
        <w:ind w:left="800" w:firstLine="800"/>
        <w:rPr>
          <w:bCs/>
        </w:rPr>
      </w:pPr>
      <w:r>
        <w:rPr>
          <w:bCs/>
        </w:rPr>
        <w:t>Korea in World Affairs and New Asian Order</w:t>
      </w:r>
    </w:p>
    <w:p w14:paraId="65AA599C" w14:textId="447CECFE" w:rsidR="00B30268" w:rsidRDefault="00B30268" w:rsidP="00B30268">
      <w:pPr>
        <w:overflowPunct w:val="0"/>
        <w:rPr>
          <w:bCs/>
        </w:rPr>
      </w:pPr>
    </w:p>
    <w:p w14:paraId="079CA54B" w14:textId="375891C4" w:rsidR="00B30268" w:rsidRDefault="00B30268" w:rsidP="0056479D">
      <w:pPr>
        <w:overflowPunct w:val="0"/>
        <w:rPr>
          <w:bCs/>
        </w:rPr>
      </w:pPr>
      <w:r>
        <w:rPr>
          <w:bCs/>
        </w:rPr>
        <w:tab/>
        <w:t>Readings:</w:t>
      </w:r>
      <w:r w:rsidR="0056479D">
        <w:rPr>
          <w:bCs/>
        </w:rPr>
        <w:tab/>
      </w:r>
      <w:r>
        <w:rPr>
          <w:bCs/>
        </w:rPr>
        <w:t>Hoare, Chapter 1, 2, 5</w:t>
      </w:r>
    </w:p>
    <w:p w14:paraId="7317D7FB" w14:textId="371A036E" w:rsidR="00C25463" w:rsidRDefault="00C25463" w:rsidP="0056479D">
      <w:pPr>
        <w:overflowPunct w:val="0"/>
        <w:ind w:left="1600" w:firstLine="800"/>
        <w:rPr>
          <w:bCs/>
        </w:rPr>
      </w:pPr>
      <w:r>
        <w:rPr>
          <w:rFonts w:hint="eastAsia"/>
          <w:bCs/>
        </w:rPr>
        <w:t>M</w:t>
      </w:r>
      <w:r>
        <w:rPr>
          <w:bCs/>
        </w:rPr>
        <w:t>acDonald, Chapter 1, 2</w:t>
      </w:r>
    </w:p>
    <w:p w14:paraId="55D0181B" w14:textId="1EB6329A" w:rsidR="006C024B" w:rsidRDefault="006C024B" w:rsidP="00042920">
      <w:pPr>
        <w:overflowPunct w:val="0"/>
        <w:rPr>
          <w:bCs/>
        </w:rPr>
      </w:pPr>
    </w:p>
    <w:p w14:paraId="37804CAC" w14:textId="474FD0CB" w:rsidR="002E0FE1" w:rsidRPr="002E0FE1" w:rsidRDefault="002E0FE1" w:rsidP="00B30268">
      <w:pPr>
        <w:overflowPunct w:val="0"/>
        <w:ind w:left="800"/>
        <w:rPr>
          <w:bCs/>
          <w:color w:val="FF0000"/>
        </w:rPr>
      </w:pPr>
      <w:r w:rsidRPr="002E0FE1">
        <w:rPr>
          <w:rFonts w:hint="eastAsia"/>
          <w:b/>
          <w:color w:val="FF0000"/>
        </w:rPr>
        <w:t>W</w:t>
      </w:r>
      <w:r w:rsidRPr="002E0FE1">
        <w:rPr>
          <w:b/>
          <w:color w:val="FF0000"/>
        </w:rPr>
        <w:t>riting Assignment</w:t>
      </w:r>
      <w:r w:rsidRPr="002E0FE1">
        <w:rPr>
          <w:bCs/>
          <w:color w:val="FF0000"/>
        </w:rPr>
        <w:t xml:space="preserve">: “What are the differences between Japanese Colonial Rule and Policies in Taiwan and Korea?” Length: 700 Words, Due: </w:t>
      </w:r>
      <w:r>
        <w:rPr>
          <w:bCs/>
          <w:color w:val="FF0000"/>
        </w:rPr>
        <w:t>October 4</w:t>
      </w:r>
      <w:r w:rsidRPr="002E0FE1">
        <w:rPr>
          <w:bCs/>
          <w:color w:val="FF0000"/>
        </w:rPr>
        <w:t xml:space="preserve">. </w:t>
      </w:r>
      <w:r w:rsidRPr="002E0FE1">
        <w:rPr>
          <w:bCs/>
          <w:color w:val="FF0000"/>
        </w:rPr>
        <w:lastRenderedPageBreak/>
        <w:t>Proofreading is strongly required. No Email submission or late submission are allowed. Late submission will be disadvantaged.</w:t>
      </w:r>
    </w:p>
    <w:p w14:paraId="6129E154" w14:textId="77777777" w:rsidR="002E0FE1" w:rsidRDefault="002E0FE1" w:rsidP="00042920">
      <w:pPr>
        <w:overflowPunct w:val="0"/>
        <w:rPr>
          <w:bCs/>
        </w:rPr>
      </w:pPr>
    </w:p>
    <w:p w14:paraId="4460F891" w14:textId="37B5AE9B" w:rsidR="00AE7998" w:rsidRDefault="00042920" w:rsidP="00042920">
      <w:pPr>
        <w:rPr>
          <w:b/>
          <w:color w:val="002060"/>
          <w:u w:val="single"/>
        </w:rPr>
      </w:pPr>
      <w:r w:rsidRPr="00572CF8">
        <w:rPr>
          <w:b/>
          <w:color w:val="002060"/>
          <w:u w:val="single"/>
        </w:rPr>
        <w:t xml:space="preserve">Week </w:t>
      </w:r>
      <w:r w:rsidR="00585EA0">
        <w:rPr>
          <w:b/>
          <w:color w:val="002060"/>
          <w:u w:val="single"/>
        </w:rPr>
        <w:t>Four</w:t>
      </w:r>
      <w:r w:rsidR="007237C2">
        <w:rPr>
          <w:b/>
          <w:color w:val="002060"/>
          <w:u w:val="single"/>
        </w:rPr>
        <w:t xml:space="preserve"> (September 2</w:t>
      </w:r>
      <w:r w:rsidR="00A10B50">
        <w:rPr>
          <w:b/>
          <w:color w:val="002060"/>
          <w:u w:val="single"/>
        </w:rPr>
        <w:t>7</w:t>
      </w:r>
      <w:r w:rsidR="007237C2">
        <w:rPr>
          <w:b/>
          <w:color w:val="002060"/>
          <w:u w:val="single"/>
        </w:rPr>
        <w:t>)</w:t>
      </w:r>
      <w:r w:rsidR="00A10B50">
        <w:rPr>
          <w:b/>
          <w:color w:val="002060"/>
          <w:u w:val="single"/>
        </w:rPr>
        <w:t xml:space="preserve">: </w:t>
      </w:r>
      <w:r w:rsidR="007A2036">
        <w:rPr>
          <w:b/>
          <w:color w:val="002060"/>
          <w:u w:val="single"/>
        </w:rPr>
        <w:t>“</w:t>
      </w:r>
      <w:r w:rsidR="00AE7998">
        <w:rPr>
          <w:b/>
          <w:color w:val="002060"/>
          <w:u w:val="single"/>
        </w:rPr>
        <w:t>Cold War and Its Implications in East Asia</w:t>
      </w:r>
      <w:r w:rsidR="007A2036">
        <w:rPr>
          <w:b/>
          <w:color w:val="002060"/>
          <w:u w:val="single"/>
        </w:rPr>
        <w:t>”</w:t>
      </w:r>
    </w:p>
    <w:p w14:paraId="5DC03BC3" w14:textId="240115E6" w:rsidR="0015619B" w:rsidRPr="007A2036" w:rsidRDefault="0015619B" w:rsidP="0015619B">
      <w:pPr>
        <w:rPr>
          <w:bCs/>
        </w:rPr>
      </w:pPr>
    </w:p>
    <w:p w14:paraId="2866B4FD" w14:textId="77777777" w:rsidR="00166E34" w:rsidRDefault="00166E34" w:rsidP="00AE7998">
      <w:pPr>
        <w:ind w:firstLine="800"/>
        <w:rPr>
          <w:bCs/>
        </w:rPr>
      </w:pPr>
      <w:r>
        <w:rPr>
          <w:bCs/>
        </w:rPr>
        <w:t>Lecture 3: “</w:t>
      </w:r>
      <w:r w:rsidR="00AE7998">
        <w:rPr>
          <w:bCs/>
        </w:rPr>
        <w:t>Origin of Cold War in Asia</w:t>
      </w:r>
      <w:r>
        <w:rPr>
          <w:bCs/>
        </w:rPr>
        <w:t>”</w:t>
      </w:r>
    </w:p>
    <w:p w14:paraId="2082D03F" w14:textId="073A2834" w:rsidR="00AE7998" w:rsidRDefault="00AE7998" w:rsidP="00166E34">
      <w:pPr>
        <w:ind w:left="800" w:firstLine="800"/>
        <w:rPr>
          <w:bCs/>
        </w:rPr>
      </w:pPr>
      <w:r>
        <w:rPr>
          <w:bCs/>
        </w:rPr>
        <w:t>Korean War and Vietnam War</w:t>
      </w:r>
    </w:p>
    <w:p w14:paraId="5D2501A5" w14:textId="3C735EAC" w:rsidR="00166E34" w:rsidRDefault="00166E34" w:rsidP="00166E34">
      <w:pPr>
        <w:ind w:left="800" w:firstLine="800"/>
        <w:rPr>
          <w:bCs/>
        </w:rPr>
      </w:pPr>
      <w:r>
        <w:rPr>
          <w:bCs/>
        </w:rPr>
        <w:t>Taiwan Strait Crisis</w:t>
      </w:r>
    </w:p>
    <w:p w14:paraId="38407CD4" w14:textId="77777777" w:rsidR="0015619B" w:rsidRDefault="00AE7998" w:rsidP="00042920">
      <w:pPr>
        <w:rPr>
          <w:bCs/>
        </w:rPr>
      </w:pPr>
      <w:r>
        <w:rPr>
          <w:bCs/>
        </w:rPr>
        <w:tab/>
        <w:t>From “Europe First” to “Domino Theory”</w:t>
      </w:r>
    </w:p>
    <w:p w14:paraId="63498DA3" w14:textId="77777777" w:rsidR="0015619B" w:rsidRDefault="0015619B" w:rsidP="00042920">
      <w:pPr>
        <w:rPr>
          <w:bCs/>
        </w:rPr>
      </w:pPr>
    </w:p>
    <w:p w14:paraId="0064EC64" w14:textId="3BA703AC" w:rsidR="002E0FE1" w:rsidRDefault="0015619B" w:rsidP="0015619B">
      <w:pPr>
        <w:ind w:left="800"/>
        <w:rPr>
          <w:bCs/>
          <w:color w:val="FF0000"/>
          <w:u w:val="single"/>
        </w:rPr>
      </w:pPr>
      <w:bookmarkStart w:id="0" w:name="OLE_LINK1"/>
      <w:r w:rsidRPr="00764E85">
        <w:rPr>
          <w:bCs/>
          <w:color w:val="FF0000"/>
          <w:u w:val="single"/>
        </w:rPr>
        <w:t xml:space="preserve">Student Presentation 1 </w:t>
      </w:r>
    </w:p>
    <w:p w14:paraId="00A5AE54" w14:textId="1144A80B" w:rsidR="00AE7998" w:rsidRDefault="002E0FE1" w:rsidP="002E0FE1">
      <w:pPr>
        <w:ind w:left="800"/>
        <w:rPr>
          <w:bCs/>
          <w:color w:val="FF0000"/>
          <w:u w:val="single"/>
        </w:rPr>
      </w:pPr>
      <w:r w:rsidRPr="00764E85">
        <w:rPr>
          <w:bCs/>
          <w:color w:val="FF0000"/>
          <w:u w:val="single"/>
        </w:rPr>
        <w:t xml:space="preserve">Student Presentation </w:t>
      </w:r>
      <w:r>
        <w:rPr>
          <w:bCs/>
          <w:color w:val="FF0000"/>
          <w:u w:val="single"/>
        </w:rPr>
        <w:t>2</w:t>
      </w:r>
    </w:p>
    <w:bookmarkEnd w:id="0"/>
    <w:p w14:paraId="7B869D9D" w14:textId="77777777" w:rsidR="002E0FE1" w:rsidRDefault="002E0FE1" w:rsidP="002E0FE1">
      <w:pPr>
        <w:ind w:left="800"/>
        <w:rPr>
          <w:b/>
          <w:color w:val="002060"/>
          <w:u w:val="single"/>
        </w:rPr>
      </w:pPr>
    </w:p>
    <w:p w14:paraId="76159952" w14:textId="3029D6D2" w:rsidR="00042920" w:rsidRPr="00572CF8" w:rsidRDefault="00AE7998" w:rsidP="00042920">
      <w:pPr>
        <w:rPr>
          <w:b/>
          <w:color w:val="002060"/>
          <w:u w:val="single"/>
        </w:rPr>
      </w:pPr>
      <w:r>
        <w:rPr>
          <w:b/>
          <w:color w:val="002060"/>
          <w:u w:val="single"/>
        </w:rPr>
        <w:t>Week Five (</w:t>
      </w:r>
      <w:r w:rsidR="002E0FE1">
        <w:rPr>
          <w:b/>
          <w:color w:val="002060"/>
          <w:u w:val="single"/>
        </w:rPr>
        <w:t>October</w:t>
      </w:r>
      <w:r>
        <w:rPr>
          <w:b/>
          <w:color w:val="002060"/>
          <w:u w:val="single"/>
        </w:rPr>
        <w:t xml:space="preserve"> 4): </w:t>
      </w:r>
      <w:r w:rsidR="007A2036">
        <w:rPr>
          <w:b/>
          <w:color w:val="002060"/>
          <w:u w:val="single"/>
        </w:rPr>
        <w:t>“</w:t>
      </w:r>
      <w:r w:rsidR="00546EAF">
        <w:rPr>
          <w:b/>
          <w:color w:val="002060"/>
          <w:u w:val="single"/>
        </w:rPr>
        <w:t xml:space="preserve">Korea’s Rapid </w:t>
      </w:r>
      <w:r w:rsidR="00042920">
        <w:rPr>
          <w:b/>
          <w:color w:val="002060"/>
          <w:u w:val="single"/>
        </w:rPr>
        <w:t>Economic Growth under Authoritarian Rule</w:t>
      </w:r>
      <w:r w:rsidR="007A2036">
        <w:rPr>
          <w:b/>
          <w:color w:val="002060"/>
          <w:u w:val="single"/>
        </w:rPr>
        <w:t>”</w:t>
      </w:r>
    </w:p>
    <w:p w14:paraId="78AF3F20" w14:textId="218E57AD" w:rsidR="00042920" w:rsidRDefault="00042920" w:rsidP="00042920">
      <w:pPr>
        <w:overflowPunct w:val="0"/>
        <w:rPr>
          <w:bCs/>
        </w:rPr>
      </w:pPr>
    </w:p>
    <w:p w14:paraId="46DD61AA" w14:textId="2A739214" w:rsidR="00166E34" w:rsidRDefault="00042920" w:rsidP="00042920">
      <w:pPr>
        <w:overflowPunct w:val="0"/>
        <w:rPr>
          <w:bCs/>
        </w:rPr>
      </w:pPr>
      <w:r>
        <w:rPr>
          <w:bCs/>
        </w:rPr>
        <w:tab/>
      </w:r>
      <w:r w:rsidR="00166E34">
        <w:rPr>
          <w:bCs/>
        </w:rPr>
        <w:t>Lecture 4: “</w:t>
      </w:r>
      <w:r w:rsidR="00302006">
        <w:rPr>
          <w:bCs/>
        </w:rPr>
        <w:t>Korean Miracle: Culture and Politics</w:t>
      </w:r>
      <w:r w:rsidR="00166E34">
        <w:rPr>
          <w:bCs/>
        </w:rPr>
        <w:t>”</w:t>
      </w:r>
    </w:p>
    <w:p w14:paraId="2AB3CC05" w14:textId="77777777" w:rsidR="00166E34" w:rsidRDefault="00166E34" w:rsidP="00042920">
      <w:pPr>
        <w:overflowPunct w:val="0"/>
        <w:rPr>
          <w:bCs/>
        </w:rPr>
      </w:pPr>
    </w:p>
    <w:p w14:paraId="6CC65CF7" w14:textId="7C5E4080" w:rsidR="00042920" w:rsidRDefault="00042920" w:rsidP="00166E34">
      <w:pPr>
        <w:overflowPunct w:val="0"/>
        <w:ind w:firstLine="800"/>
        <w:rPr>
          <w:bCs/>
        </w:rPr>
      </w:pPr>
      <w:r>
        <w:rPr>
          <w:bCs/>
        </w:rPr>
        <w:t xml:space="preserve">Park Chung </w:t>
      </w:r>
      <w:proofErr w:type="spellStart"/>
      <w:r>
        <w:rPr>
          <w:bCs/>
        </w:rPr>
        <w:t>Hee</w:t>
      </w:r>
      <w:proofErr w:type="spellEnd"/>
      <w:r>
        <w:rPr>
          <w:bCs/>
        </w:rPr>
        <w:t xml:space="preserve"> and </w:t>
      </w:r>
      <w:r w:rsidR="006B3F1A">
        <w:rPr>
          <w:bCs/>
        </w:rPr>
        <w:t xml:space="preserve">Military Rule: </w:t>
      </w:r>
      <w:r>
        <w:rPr>
          <w:bCs/>
        </w:rPr>
        <w:t>Suppression of Democracy</w:t>
      </w:r>
    </w:p>
    <w:p w14:paraId="5B813C09" w14:textId="7F8D6C12" w:rsidR="007237C2" w:rsidRDefault="007237C2" w:rsidP="00042920">
      <w:pPr>
        <w:overflowPunct w:val="0"/>
        <w:rPr>
          <w:bCs/>
        </w:rPr>
      </w:pPr>
      <w:r>
        <w:rPr>
          <w:bCs/>
        </w:rPr>
        <w:tab/>
        <w:t>Economic Growth without Democracy</w:t>
      </w:r>
    </w:p>
    <w:p w14:paraId="13B7651E" w14:textId="3457E319" w:rsidR="006B3F1A" w:rsidRDefault="007237C2" w:rsidP="00042920">
      <w:pPr>
        <w:overflowPunct w:val="0"/>
        <w:rPr>
          <w:bCs/>
        </w:rPr>
      </w:pPr>
      <w:r>
        <w:rPr>
          <w:bCs/>
        </w:rPr>
        <w:tab/>
      </w:r>
      <w:r w:rsidR="00A10B50">
        <w:rPr>
          <w:bCs/>
        </w:rPr>
        <w:t xml:space="preserve">Asian NICSs: </w:t>
      </w:r>
      <w:r>
        <w:rPr>
          <w:bCs/>
        </w:rPr>
        <w:t>Industrialization Policy and Rapid Economic Development</w:t>
      </w:r>
    </w:p>
    <w:p w14:paraId="2AAFF326" w14:textId="77777777" w:rsidR="00764E85" w:rsidRDefault="00764E85" w:rsidP="00042920">
      <w:pPr>
        <w:overflowPunct w:val="0"/>
        <w:rPr>
          <w:bCs/>
        </w:rPr>
      </w:pPr>
    </w:p>
    <w:p w14:paraId="5BD96B1A" w14:textId="5BCD81B9" w:rsidR="00C25463" w:rsidRDefault="006B3F1A" w:rsidP="00042920">
      <w:pPr>
        <w:overflowPunct w:val="0"/>
        <w:rPr>
          <w:bCs/>
        </w:rPr>
      </w:pPr>
      <w:r>
        <w:rPr>
          <w:bCs/>
        </w:rPr>
        <w:tab/>
      </w:r>
      <w:r w:rsidR="00C25463">
        <w:rPr>
          <w:bCs/>
        </w:rPr>
        <w:t>Reading</w:t>
      </w:r>
      <w:r w:rsidR="002E7474">
        <w:rPr>
          <w:bCs/>
        </w:rPr>
        <w:t>s</w:t>
      </w:r>
      <w:r w:rsidR="00C25463">
        <w:rPr>
          <w:bCs/>
        </w:rPr>
        <w:t>:</w:t>
      </w:r>
      <w:r w:rsidR="0056479D">
        <w:rPr>
          <w:bCs/>
        </w:rPr>
        <w:tab/>
      </w:r>
      <w:r w:rsidR="00C25463">
        <w:rPr>
          <w:bCs/>
        </w:rPr>
        <w:t>MacDonald, Chapter 6</w:t>
      </w:r>
    </w:p>
    <w:p w14:paraId="3B807296" w14:textId="501B0406" w:rsidR="006B3F1A" w:rsidRDefault="006B3F1A" w:rsidP="006817D5">
      <w:pPr>
        <w:overflowPunct w:val="0"/>
        <w:ind w:left="2400"/>
        <w:rPr>
          <w:bCs/>
        </w:rPr>
      </w:pPr>
      <w:r>
        <w:rPr>
          <w:bCs/>
        </w:rPr>
        <w:t xml:space="preserve">Dani Rodrik, G. </w:t>
      </w:r>
      <w:proofErr w:type="gramStart"/>
      <w:r>
        <w:rPr>
          <w:bCs/>
        </w:rPr>
        <w:t>Grossman</w:t>
      </w:r>
      <w:proofErr w:type="gramEnd"/>
      <w:r>
        <w:rPr>
          <w:bCs/>
        </w:rPr>
        <w:t xml:space="preserve"> and V. Norman, “Getting Interventions Right: How South</w:t>
      </w:r>
      <w:r w:rsidR="006817D5">
        <w:rPr>
          <w:rFonts w:hint="eastAsia"/>
          <w:bCs/>
        </w:rPr>
        <w:t xml:space="preserve"> </w:t>
      </w:r>
      <w:r>
        <w:rPr>
          <w:bCs/>
        </w:rPr>
        <w:t xml:space="preserve">Korea and Taiwan Grew Rich,” </w:t>
      </w:r>
      <w:r w:rsidRPr="00373EAC">
        <w:rPr>
          <w:bCs/>
          <w:i/>
          <w:iCs/>
        </w:rPr>
        <w:t>Economic Policy</w:t>
      </w:r>
      <w:r>
        <w:rPr>
          <w:bCs/>
        </w:rPr>
        <w:t>, 20 (1995), pp. 55-107.</w:t>
      </w:r>
    </w:p>
    <w:p w14:paraId="1084CB6D" w14:textId="555F3A24" w:rsidR="0015619B" w:rsidRDefault="0015619B" w:rsidP="0015619B">
      <w:pPr>
        <w:overflowPunct w:val="0"/>
        <w:rPr>
          <w:bCs/>
        </w:rPr>
      </w:pPr>
    </w:p>
    <w:p w14:paraId="05D85453" w14:textId="3AC75E3B" w:rsidR="002E0FE1" w:rsidRDefault="002E0FE1" w:rsidP="002E0FE1">
      <w:pPr>
        <w:ind w:left="800"/>
        <w:rPr>
          <w:bCs/>
          <w:color w:val="FF0000"/>
          <w:u w:val="single"/>
        </w:rPr>
      </w:pPr>
      <w:r w:rsidRPr="00764E85">
        <w:rPr>
          <w:bCs/>
          <w:color w:val="FF0000"/>
          <w:u w:val="single"/>
        </w:rPr>
        <w:t xml:space="preserve">Student Presentation </w:t>
      </w:r>
      <w:r w:rsidR="00A525A6">
        <w:rPr>
          <w:bCs/>
          <w:color w:val="FF0000"/>
          <w:u w:val="single"/>
        </w:rPr>
        <w:t>3</w:t>
      </w:r>
      <w:r w:rsidRPr="00764E85">
        <w:rPr>
          <w:bCs/>
          <w:color w:val="FF0000"/>
          <w:u w:val="single"/>
        </w:rPr>
        <w:t xml:space="preserve"> </w:t>
      </w:r>
    </w:p>
    <w:p w14:paraId="43500563" w14:textId="696E9EB3" w:rsidR="0015619B" w:rsidRDefault="002E0FE1" w:rsidP="0056479D">
      <w:pPr>
        <w:ind w:left="800"/>
        <w:rPr>
          <w:bCs/>
          <w:color w:val="FF0000"/>
          <w:u w:val="single"/>
        </w:rPr>
      </w:pPr>
      <w:r w:rsidRPr="00764E85">
        <w:rPr>
          <w:bCs/>
          <w:color w:val="FF0000"/>
          <w:u w:val="single"/>
        </w:rPr>
        <w:t xml:space="preserve">Student Presentation </w:t>
      </w:r>
      <w:r w:rsidR="00A525A6">
        <w:rPr>
          <w:bCs/>
          <w:color w:val="FF0000"/>
          <w:u w:val="single"/>
        </w:rPr>
        <w:t>4</w:t>
      </w:r>
    </w:p>
    <w:p w14:paraId="53CB3362" w14:textId="77777777" w:rsidR="0056479D" w:rsidRPr="0056479D" w:rsidRDefault="0056479D" w:rsidP="0056479D">
      <w:pPr>
        <w:ind w:left="800"/>
        <w:rPr>
          <w:bCs/>
          <w:color w:val="FF0000"/>
          <w:u w:val="single"/>
        </w:rPr>
      </w:pPr>
    </w:p>
    <w:p w14:paraId="6837DEED" w14:textId="3ECFA6E2" w:rsidR="00042920" w:rsidRPr="00572CF8" w:rsidRDefault="00042920" w:rsidP="00042920">
      <w:pPr>
        <w:rPr>
          <w:b/>
          <w:color w:val="002060"/>
          <w:u w:val="single"/>
        </w:rPr>
      </w:pPr>
      <w:r w:rsidRPr="00572CF8">
        <w:rPr>
          <w:b/>
          <w:color w:val="002060"/>
          <w:u w:val="single"/>
        </w:rPr>
        <w:t xml:space="preserve">Week </w:t>
      </w:r>
      <w:r w:rsidR="00C30873">
        <w:rPr>
          <w:b/>
          <w:color w:val="002060"/>
          <w:u w:val="single"/>
        </w:rPr>
        <w:t>Six</w:t>
      </w:r>
      <w:r w:rsidR="00A10B50">
        <w:rPr>
          <w:b/>
          <w:color w:val="002060"/>
          <w:u w:val="single"/>
        </w:rPr>
        <w:t xml:space="preserve"> (October </w:t>
      </w:r>
      <w:r w:rsidR="00AE7998">
        <w:rPr>
          <w:b/>
          <w:color w:val="002060"/>
          <w:u w:val="single"/>
        </w:rPr>
        <w:t>11</w:t>
      </w:r>
      <w:r w:rsidR="00A10B50">
        <w:rPr>
          <w:b/>
          <w:color w:val="002060"/>
          <w:u w:val="single"/>
        </w:rPr>
        <w:t xml:space="preserve">): </w:t>
      </w:r>
      <w:r w:rsidR="007A2036">
        <w:rPr>
          <w:b/>
          <w:color w:val="002060"/>
          <w:u w:val="single"/>
        </w:rPr>
        <w:t>“</w:t>
      </w:r>
      <w:r>
        <w:rPr>
          <w:b/>
          <w:color w:val="002060"/>
          <w:u w:val="single"/>
        </w:rPr>
        <w:t>Democratic Transition and Consolidation</w:t>
      </w:r>
      <w:r w:rsidR="007A2036">
        <w:rPr>
          <w:b/>
          <w:color w:val="002060"/>
          <w:u w:val="single"/>
        </w:rPr>
        <w:t>”</w:t>
      </w:r>
    </w:p>
    <w:p w14:paraId="60602D04" w14:textId="0DEA0F4A" w:rsidR="00A10B50" w:rsidRDefault="00A10B50" w:rsidP="00042920">
      <w:pPr>
        <w:overflowPunct w:val="0"/>
        <w:rPr>
          <w:bCs/>
        </w:rPr>
      </w:pPr>
    </w:p>
    <w:p w14:paraId="364B15CD" w14:textId="3980EC61" w:rsidR="00A10B50" w:rsidRDefault="00166E34" w:rsidP="00A10B50">
      <w:pPr>
        <w:overflowPunct w:val="0"/>
        <w:ind w:firstLine="800"/>
        <w:rPr>
          <w:bCs/>
        </w:rPr>
      </w:pPr>
      <w:r>
        <w:rPr>
          <w:bCs/>
        </w:rPr>
        <w:t>Lecture 5: “’</w:t>
      </w:r>
      <w:r w:rsidR="00AE7998">
        <w:rPr>
          <w:bCs/>
        </w:rPr>
        <w:t>Third Wave</w:t>
      </w:r>
      <w:r>
        <w:rPr>
          <w:bCs/>
        </w:rPr>
        <w:t>’</w:t>
      </w:r>
      <w:r w:rsidR="00AE7998">
        <w:rPr>
          <w:bCs/>
        </w:rPr>
        <w:t>: Democratization Movement in 1987</w:t>
      </w:r>
      <w:r>
        <w:rPr>
          <w:bCs/>
        </w:rPr>
        <w:t>”</w:t>
      </w:r>
    </w:p>
    <w:p w14:paraId="21F921B4" w14:textId="42386BF2" w:rsidR="00521880" w:rsidRDefault="00521880" w:rsidP="00521880">
      <w:pPr>
        <w:overflowPunct w:val="0"/>
        <w:ind w:left="1600"/>
        <w:rPr>
          <w:bCs/>
        </w:rPr>
      </w:pPr>
      <w:r>
        <w:rPr>
          <w:bCs/>
        </w:rPr>
        <w:t>Korea’s Path to Democratization: From Students Revolution to Gwangju Revolution</w:t>
      </w:r>
    </w:p>
    <w:p w14:paraId="23F8BD89" w14:textId="6CF4EEF6" w:rsidR="006B3F1A" w:rsidRDefault="00A10B50" w:rsidP="00521880">
      <w:pPr>
        <w:overflowPunct w:val="0"/>
        <w:ind w:left="800" w:firstLine="800"/>
        <w:rPr>
          <w:bCs/>
        </w:rPr>
      </w:pPr>
      <w:r>
        <w:rPr>
          <w:bCs/>
        </w:rPr>
        <w:t xml:space="preserve">Changes in </w:t>
      </w:r>
      <w:r>
        <w:rPr>
          <w:rFonts w:hint="eastAsia"/>
          <w:bCs/>
        </w:rPr>
        <w:t>I</w:t>
      </w:r>
      <w:r>
        <w:rPr>
          <w:bCs/>
        </w:rPr>
        <w:t>nternational and Regional Political Security Order i</w:t>
      </w:r>
      <w:r w:rsidR="00AE7998">
        <w:rPr>
          <w:bCs/>
        </w:rPr>
        <w:t>n East Asia</w:t>
      </w:r>
    </w:p>
    <w:p w14:paraId="0B804749" w14:textId="67437CF7" w:rsidR="00764E85" w:rsidRDefault="00764E85" w:rsidP="00AE7998">
      <w:pPr>
        <w:overflowPunct w:val="0"/>
        <w:ind w:firstLine="800"/>
        <w:rPr>
          <w:bCs/>
        </w:rPr>
      </w:pPr>
    </w:p>
    <w:p w14:paraId="51424D6C" w14:textId="19797019" w:rsidR="002E0FE1" w:rsidRDefault="002E0FE1" w:rsidP="002E0FE1">
      <w:pPr>
        <w:ind w:left="800"/>
        <w:rPr>
          <w:bCs/>
          <w:color w:val="FF0000"/>
          <w:u w:val="single"/>
        </w:rPr>
      </w:pPr>
      <w:r w:rsidRPr="00764E85">
        <w:rPr>
          <w:bCs/>
          <w:color w:val="FF0000"/>
          <w:u w:val="single"/>
        </w:rPr>
        <w:t xml:space="preserve">Student Presentation </w:t>
      </w:r>
      <w:r w:rsidR="00A525A6">
        <w:rPr>
          <w:bCs/>
          <w:color w:val="FF0000"/>
          <w:u w:val="single"/>
        </w:rPr>
        <w:t>5</w:t>
      </w:r>
    </w:p>
    <w:p w14:paraId="77A0FCC0" w14:textId="1C3B3527" w:rsidR="002E0FE1" w:rsidRDefault="002E0FE1" w:rsidP="002E0FE1">
      <w:pPr>
        <w:ind w:left="800"/>
        <w:rPr>
          <w:bCs/>
          <w:color w:val="FF0000"/>
          <w:u w:val="single"/>
        </w:rPr>
      </w:pPr>
      <w:r w:rsidRPr="00764E85">
        <w:rPr>
          <w:bCs/>
          <w:color w:val="FF0000"/>
          <w:u w:val="single"/>
        </w:rPr>
        <w:t xml:space="preserve">Student Presentation </w:t>
      </w:r>
      <w:r w:rsidR="00A525A6">
        <w:rPr>
          <w:bCs/>
          <w:color w:val="FF0000"/>
          <w:u w:val="single"/>
        </w:rPr>
        <w:t>6</w:t>
      </w:r>
    </w:p>
    <w:p w14:paraId="3DAB14A3" w14:textId="71663FD1" w:rsidR="002E0FE1" w:rsidRDefault="002E0FE1" w:rsidP="00042920">
      <w:pPr>
        <w:rPr>
          <w:bCs/>
          <w:color w:val="FF0000"/>
          <w:u w:val="single"/>
        </w:rPr>
      </w:pPr>
    </w:p>
    <w:p w14:paraId="7AAB1940" w14:textId="75F67404" w:rsidR="003E6CC8" w:rsidRDefault="003E6CC8" w:rsidP="0056479D">
      <w:pPr>
        <w:ind w:left="2400" w:hanging="1600"/>
        <w:rPr>
          <w:bCs/>
          <w:color w:val="000000" w:themeColor="text1"/>
        </w:rPr>
      </w:pPr>
      <w:r>
        <w:rPr>
          <w:bCs/>
          <w:color w:val="000000" w:themeColor="text1"/>
        </w:rPr>
        <w:t>Reading</w:t>
      </w:r>
      <w:r w:rsidR="002E7474">
        <w:rPr>
          <w:bCs/>
          <w:color w:val="000000" w:themeColor="text1"/>
        </w:rPr>
        <w:t>s</w:t>
      </w:r>
      <w:r>
        <w:rPr>
          <w:bCs/>
          <w:color w:val="000000" w:themeColor="text1"/>
        </w:rPr>
        <w:t>:</w:t>
      </w:r>
      <w:r w:rsidR="0056479D">
        <w:rPr>
          <w:bCs/>
          <w:color w:val="000000" w:themeColor="text1"/>
        </w:rPr>
        <w:tab/>
      </w:r>
      <w:r>
        <w:rPr>
          <w:bCs/>
          <w:color w:val="000000" w:themeColor="text1"/>
        </w:rPr>
        <w:t xml:space="preserve">Charles Holcombe, </w:t>
      </w:r>
      <w:r w:rsidRPr="003E6CC8">
        <w:rPr>
          <w:bCs/>
          <w:i/>
          <w:iCs/>
          <w:color w:val="000000" w:themeColor="text1"/>
        </w:rPr>
        <w:t>A History of East Asia: From the Origins of Civilization to the Twenty-First Century</w:t>
      </w:r>
      <w:r>
        <w:rPr>
          <w:bCs/>
          <w:color w:val="000000" w:themeColor="text1"/>
        </w:rPr>
        <w:t>,</w:t>
      </w:r>
      <w:r w:rsidR="00824E7F">
        <w:rPr>
          <w:bCs/>
          <w:color w:val="000000" w:themeColor="text1"/>
        </w:rPr>
        <w:t xml:space="preserve"> Cambridge University Press, 2011. </w:t>
      </w:r>
      <w:r>
        <w:rPr>
          <w:bCs/>
          <w:color w:val="000000" w:themeColor="text1"/>
        </w:rPr>
        <w:t>Chapter 11: Korea Since 1945. pp. 295-312.</w:t>
      </w:r>
    </w:p>
    <w:p w14:paraId="0F245B83" w14:textId="77777777" w:rsidR="003E6CC8" w:rsidRPr="003E6CC8" w:rsidRDefault="003E6CC8" w:rsidP="003E6CC8">
      <w:pPr>
        <w:ind w:left="800"/>
        <w:rPr>
          <w:bCs/>
          <w:color w:val="000000" w:themeColor="text1"/>
        </w:rPr>
      </w:pPr>
    </w:p>
    <w:p w14:paraId="72323D40" w14:textId="43C847B8" w:rsidR="00042920" w:rsidRPr="00572CF8" w:rsidRDefault="00042920" w:rsidP="00042920">
      <w:pPr>
        <w:rPr>
          <w:b/>
          <w:color w:val="002060"/>
          <w:u w:val="single"/>
        </w:rPr>
      </w:pPr>
      <w:r w:rsidRPr="00572CF8">
        <w:rPr>
          <w:b/>
          <w:color w:val="002060"/>
          <w:u w:val="single"/>
        </w:rPr>
        <w:t xml:space="preserve">Week </w:t>
      </w:r>
      <w:r w:rsidR="00C30873">
        <w:rPr>
          <w:b/>
          <w:color w:val="002060"/>
          <w:u w:val="single"/>
        </w:rPr>
        <w:t>Seven</w:t>
      </w:r>
      <w:r w:rsidR="00AE7998">
        <w:rPr>
          <w:b/>
          <w:color w:val="002060"/>
          <w:u w:val="single"/>
        </w:rPr>
        <w:t xml:space="preserve"> (October 18): </w:t>
      </w:r>
      <w:r w:rsidR="007A2036">
        <w:rPr>
          <w:b/>
          <w:color w:val="002060"/>
          <w:u w:val="single"/>
        </w:rPr>
        <w:t>“</w:t>
      </w:r>
      <w:r w:rsidR="001057B3">
        <w:rPr>
          <w:b/>
          <w:color w:val="002060"/>
          <w:u w:val="single"/>
        </w:rPr>
        <w:t>Understanding Modern Korean Society</w:t>
      </w:r>
      <w:r w:rsidR="00521880">
        <w:rPr>
          <w:b/>
          <w:color w:val="002060"/>
          <w:u w:val="single"/>
        </w:rPr>
        <w:t>”</w:t>
      </w:r>
    </w:p>
    <w:p w14:paraId="065D6CE9" w14:textId="077132A3" w:rsidR="00FA3DAF" w:rsidRDefault="00FA3DAF"/>
    <w:p w14:paraId="2E10A2D9" w14:textId="3B8F72D9" w:rsidR="00521880" w:rsidRDefault="00521880" w:rsidP="00521880">
      <w:r>
        <w:tab/>
        <w:t xml:space="preserve">Lecture 6: </w:t>
      </w:r>
      <w:r w:rsidR="001057B3">
        <w:t xml:space="preserve">“Tradition, Culture and </w:t>
      </w:r>
      <w:r w:rsidR="004C0E0E">
        <w:t>Customs of Modern Korea</w:t>
      </w:r>
      <w:r>
        <w:t>”</w:t>
      </w:r>
    </w:p>
    <w:p w14:paraId="0935D483" w14:textId="589514CD" w:rsidR="00592893" w:rsidRDefault="00592893" w:rsidP="00521880">
      <w:pPr>
        <w:rPr>
          <w:lang w:eastAsia="zh-TW"/>
        </w:rPr>
      </w:pPr>
      <w:r>
        <w:tab/>
      </w:r>
      <w:r>
        <w:rPr>
          <w:lang w:eastAsia="zh-TW"/>
        </w:rPr>
        <w:tab/>
        <w:t>Differences in Values and Power Distance</w:t>
      </w:r>
    </w:p>
    <w:p w14:paraId="6A4BDA81" w14:textId="7B0A857D" w:rsidR="00B30268" w:rsidRDefault="00B30268" w:rsidP="00521880">
      <w:pPr>
        <w:rPr>
          <w:lang w:eastAsia="zh-TW"/>
        </w:rPr>
      </w:pPr>
    </w:p>
    <w:p w14:paraId="257FFBED" w14:textId="0ACDA72E" w:rsidR="002F3C1D" w:rsidRDefault="00B30268" w:rsidP="0056479D">
      <w:pPr>
        <w:rPr>
          <w:lang w:eastAsia="zh-TW"/>
        </w:rPr>
      </w:pPr>
      <w:r>
        <w:rPr>
          <w:lang w:eastAsia="zh-TW"/>
        </w:rPr>
        <w:tab/>
        <w:t>Reading</w:t>
      </w:r>
      <w:r w:rsidR="002E7474">
        <w:rPr>
          <w:lang w:eastAsia="zh-TW"/>
        </w:rPr>
        <w:t>s</w:t>
      </w:r>
      <w:r>
        <w:rPr>
          <w:lang w:eastAsia="zh-TW"/>
        </w:rPr>
        <w:t xml:space="preserve">: </w:t>
      </w:r>
      <w:r w:rsidR="0056479D">
        <w:rPr>
          <w:lang w:eastAsia="zh-TW"/>
        </w:rPr>
        <w:tab/>
      </w:r>
      <w:r>
        <w:rPr>
          <w:lang w:eastAsia="zh-TW"/>
        </w:rPr>
        <w:t>Hoare, Chapter 8, 10</w:t>
      </w:r>
    </w:p>
    <w:p w14:paraId="2C4A6CE6" w14:textId="546E12FC" w:rsidR="00C25463" w:rsidRDefault="00C25463" w:rsidP="0056479D">
      <w:pPr>
        <w:ind w:left="1600" w:firstLine="800"/>
        <w:rPr>
          <w:lang w:eastAsia="zh-TW"/>
        </w:rPr>
      </w:pPr>
      <w:r>
        <w:rPr>
          <w:rFonts w:hint="eastAsia"/>
          <w:lang w:eastAsia="zh-TW"/>
        </w:rPr>
        <w:t>M</w:t>
      </w:r>
      <w:r>
        <w:rPr>
          <w:lang w:eastAsia="zh-TW"/>
        </w:rPr>
        <w:t>acDonald, Chapter 3</w:t>
      </w:r>
    </w:p>
    <w:p w14:paraId="5A1CBEB9" w14:textId="7AD9E6C7" w:rsidR="002F3C1D" w:rsidRDefault="002F3C1D" w:rsidP="0056479D">
      <w:pPr>
        <w:ind w:left="1600" w:firstLine="800"/>
        <w:rPr>
          <w:lang w:eastAsia="zh-TW"/>
        </w:rPr>
      </w:pPr>
      <w:r>
        <w:rPr>
          <w:lang w:eastAsia="zh-TW"/>
        </w:rPr>
        <w:lastRenderedPageBreak/>
        <w:t>“Top 10 Misconceptions of Koreans”</w:t>
      </w:r>
    </w:p>
    <w:p w14:paraId="1477600C" w14:textId="02F7FE16" w:rsidR="002F3C1D" w:rsidRDefault="002F3C1D" w:rsidP="0056479D">
      <w:pPr>
        <w:ind w:left="1600" w:firstLine="800"/>
        <w:rPr>
          <w:lang w:eastAsia="zh-TW"/>
        </w:rPr>
      </w:pPr>
      <w:r>
        <w:rPr>
          <w:lang w:eastAsia="zh-TW"/>
        </w:rPr>
        <w:t>“Top 10 Things to Know About Korea in the 21</w:t>
      </w:r>
      <w:r w:rsidRPr="002F3C1D">
        <w:rPr>
          <w:vertAlign w:val="superscript"/>
          <w:lang w:eastAsia="zh-TW"/>
        </w:rPr>
        <w:t>st</w:t>
      </w:r>
      <w:r>
        <w:rPr>
          <w:lang w:eastAsia="zh-TW"/>
        </w:rPr>
        <w:t xml:space="preserve"> Century”</w:t>
      </w:r>
    </w:p>
    <w:p w14:paraId="34B62560" w14:textId="77777777" w:rsidR="002F3C1D" w:rsidRPr="002F3C1D" w:rsidRDefault="002F3C1D" w:rsidP="00521880">
      <w:pPr>
        <w:rPr>
          <w:lang w:eastAsia="zh-TW"/>
        </w:rPr>
      </w:pPr>
    </w:p>
    <w:p w14:paraId="1546296B" w14:textId="2120F993" w:rsidR="00A525A6" w:rsidRDefault="00A525A6" w:rsidP="00A525A6">
      <w:pPr>
        <w:ind w:left="800"/>
        <w:rPr>
          <w:bCs/>
          <w:color w:val="FF0000"/>
          <w:u w:val="single"/>
        </w:rPr>
      </w:pPr>
      <w:r w:rsidRPr="00764E85">
        <w:rPr>
          <w:bCs/>
          <w:color w:val="FF0000"/>
          <w:u w:val="single"/>
        </w:rPr>
        <w:t xml:space="preserve">Student Presentation </w:t>
      </w:r>
      <w:r>
        <w:rPr>
          <w:bCs/>
          <w:color w:val="FF0000"/>
          <w:u w:val="single"/>
        </w:rPr>
        <w:t>7</w:t>
      </w:r>
      <w:r w:rsidRPr="00764E85">
        <w:rPr>
          <w:bCs/>
          <w:color w:val="FF0000"/>
          <w:u w:val="single"/>
        </w:rPr>
        <w:t xml:space="preserve"> </w:t>
      </w:r>
    </w:p>
    <w:p w14:paraId="3FAFAE9C" w14:textId="446AAB02" w:rsidR="00A525A6" w:rsidRDefault="00A525A6" w:rsidP="00A525A6">
      <w:pPr>
        <w:ind w:left="800"/>
        <w:rPr>
          <w:bCs/>
          <w:color w:val="FF0000"/>
          <w:u w:val="single"/>
        </w:rPr>
      </w:pPr>
      <w:r w:rsidRPr="00764E85">
        <w:rPr>
          <w:bCs/>
          <w:color w:val="FF0000"/>
          <w:u w:val="single"/>
        </w:rPr>
        <w:t xml:space="preserve">Student Presentation </w:t>
      </w:r>
      <w:r>
        <w:rPr>
          <w:bCs/>
          <w:color w:val="FF0000"/>
          <w:u w:val="single"/>
        </w:rPr>
        <w:t>8</w:t>
      </w:r>
    </w:p>
    <w:p w14:paraId="5A13F46C" w14:textId="51CA6E1D" w:rsidR="006B3F1A" w:rsidRDefault="002F3C1D" w:rsidP="004C0E0E">
      <w:pPr>
        <w:rPr>
          <w:lang w:eastAsia="zh-TW"/>
        </w:rPr>
      </w:pPr>
      <w:r>
        <w:rPr>
          <w:lang w:eastAsia="zh-TW"/>
        </w:rPr>
        <w:tab/>
      </w:r>
      <w:r w:rsidR="00521880">
        <w:tab/>
      </w:r>
      <w:r w:rsidR="00521880">
        <w:tab/>
      </w:r>
    </w:p>
    <w:p w14:paraId="47763E70" w14:textId="2641B9EC" w:rsidR="00C30873" w:rsidRDefault="006B3F1A" w:rsidP="006B3F1A">
      <w:pPr>
        <w:rPr>
          <w:b/>
          <w:color w:val="002060"/>
          <w:u w:val="single"/>
        </w:rPr>
      </w:pPr>
      <w:r w:rsidRPr="00572CF8">
        <w:rPr>
          <w:b/>
          <w:color w:val="002060"/>
          <w:u w:val="single"/>
        </w:rPr>
        <w:t xml:space="preserve">Week </w:t>
      </w:r>
      <w:r w:rsidR="00C30873">
        <w:rPr>
          <w:b/>
          <w:color w:val="002060"/>
          <w:u w:val="single"/>
        </w:rPr>
        <w:t>Eight</w:t>
      </w:r>
      <w:r w:rsidR="00AE7998">
        <w:rPr>
          <w:b/>
          <w:color w:val="002060"/>
          <w:u w:val="single"/>
        </w:rPr>
        <w:t xml:space="preserve"> (October 25)</w:t>
      </w:r>
      <w:r>
        <w:rPr>
          <w:b/>
          <w:color w:val="002060"/>
          <w:u w:val="single"/>
        </w:rPr>
        <w:t>:</w:t>
      </w:r>
      <w:r w:rsidR="00AE7998">
        <w:rPr>
          <w:b/>
          <w:color w:val="002060"/>
          <w:u w:val="single"/>
        </w:rPr>
        <w:t xml:space="preserve"> </w:t>
      </w:r>
      <w:r w:rsidR="007A2036">
        <w:rPr>
          <w:b/>
          <w:color w:val="002060"/>
          <w:u w:val="single"/>
        </w:rPr>
        <w:t>“</w:t>
      </w:r>
      <w:r w:rsidR="006A3E93">
        <w:rPr>
          <w:b/>
          <w:color w:val="002060"/>
          <w:u w:val="single"/>
        </w:rPr>
        <w:t>Midterm Exam</w:t>
      </w:r>
      <w:r w:rsidR="007A2036">
        <w:rPr>
          <w:b/>
          <w:color w:val="002060"/>
          <w:u w:val="single"/>
        </w:rPr>
        <w:t>”</w:t>
      </w:r>
    </w:p>
    <w:p w14:paraId="06EEF94D" w14:textId="49795643" w:rsidR="00C30873" w:rsidRPr="007A2036" w:rsidRDefault="00C30873" w:rsidP="006B3F1A">
      <w:pPr>
        <w:rPr>
          <w:b/>
          <w:color w:val="002060"/>
          <w:u w:val="single"/>
        </w:rPr>
      </w:pPr>
    </w:p>
    <w:p w14:paraId="4EEF2FF7" w14:textId="24B2DE59" w:rsidR="006A3E93" w:rsidRDefault="006A3E93" w:rsidP="006B3F1A">
      <w:pPr>
        <w:rPr>
          <w:bCs/>
          <w:color w:val="002060"/>
        </w:rPr>
      </w:pPr>
      <w:r>
        <w:rPr>
          <w:bCs/>
          <w:color w:val="002060"/>
        </w:rPr>
        <w:tab/>
        <w:t>2 Hours. Further directions will be provided before Exam</w:t>
      </w:r>
    </w:p>
    <w:p w14:paraId="7D08B4F9" w14:textId="77777777" w:rsidR="00521880" w:rsidRDefault="00521880" w:rsidP="006B3F1A">
      <w:pPr>
        <w:rPr>
          <w:bCs/>
          <w:color w:val="002060"/>
        </w:rPr>
      </w:pPr>
    </w:p>
    <w:p w14:paraId="282B1BFA" w14:textId="7B80C840" w:rsidR="007A2036" w:rsidRPr="00572CF8" w:rsidRDefault="007A2036" w:rsidP="007A2036">
      <w:pPr>
        <w:rPr>
          <w:b/>
          <w:color w:val="002060"/>
          <w:u w:val="single"/>
        </w:rPr>
      </w:pPr>
      <w:r w:rsidRPr="00572CF8">
        <w:rPr>
          <w:b/>
          <w:color w:val="002060"/>
          <w:u w:val="single"/>
        </w:rPr>
        <w:t xml:space="preserve">Week </w:t>
      </w:r>
      <w:r>
        <w:rPr>
          <w:b/>
          <w:color w:val="002060"/>
          <w:u w:val="single"/>
        </w:rPr>
        <w:t xml:space="preserve">Ten (November 1): “Foreign Policies of Korea in the </w:t>
      </w:r>
      <w:proofErr w:type="spellStart"/>
      <w:r>
        <w:rPr>
          <w:b/>
          <w:color w:val="002060"/>
          <w:u w:val="single"/>
        </w:rPr>
        <w:t>Post Cold</w:t>
      </w:r>
      <w:proofErr w:type="spellEnd"/>
      <w:r>
        <w:rPr>
          <w:b/>
          <w:color w:val="002060"/>
          <w:u w:val="single"/>
        </w:rPr>
        <w:t xml:space="preserve"> War Period”</w:t>
      </w:r>
    </w:p>
    <w:p w14:paraId="18DD158C" w14:textId="77777777" w:rsidR="007A2036" w:rsidRPr="007A2036" w:rsidRDefault="007A2036" w:rsidP="007A2036"/>
    <w:p w14:paraId="329FD151" w14:textId="77777777" w:rsidR="00521880" w:rsidRDefault="007A2036" w:rsidP="007A2036">
      <w:r>
        <w:tab/>
      </w:r>
      <w:r w:rsidR="00521880">
        <w:t>Lecture 7: “Korea’s “Northern Policy”</w:t>
      </w:r>
    </w:p>
    <w:p w14:paraId="60C75653" w14:textId="0FBD14B9" w:rsidR="007A2036" w:rsidRDefault="00521880" w:rsidP="007A2036">
      <w:r>
        <w:tab/>
      </w:r>
      <w:r>
        <w:tab/>
        <w:t>Outreach</w:t>
      </w:r>
      <w:r w:rsidR="001057B3">
        <w:t>ing Korea’s Diplomacy with the Communist Bloc</w:t>
      </w:r>
      <w:r w:rsidR="007A2036">
        <w:tab/>
      </w:r>
      <w:r w:rsidR="007A2036">
        <w:tab/>
      </w:r>
    </w:p>
    <w:p w14:paraId="076C539A" w14:textId="77777777" w:rsidR="007A2036" w:rsidRDefault="007A2036" w:rsidP="007A2036"/>
    <w:p w14:paraId="0052DB31" w14:textId="0E934E94" w:rsidR="00B30268" w:rsidRDefault="00B30268" w:rsidP="0056479D">
      <w:pPr>
        <w:ind w:left="800"/>
        <w:rPr>
          <w:bCs/>
          <w:color w:val="000000" w:themeColor="text1"/>
        </w:rPr>
      </w:pPr>
      <w:r>
        <w:rPr>
          <w:rFonts w:hint="eastAsia"/>
          <w:bCs/>
          <w:color w:val="000000" w:themeColor="text1"/>
        </w:rPr>
        <w:t>R</w:t>
      </w:r>
      <w:r>
        <w:rPr>
          <w:bCs/>
          <w:color w:val="000000" w:themeColor="text1"/>
        </w:rPr>
        <w:t>eading</w:t>
      </w:r>
      <w:r w:rsidR="002E7474">
        <w:rPr>
          <w:bCs/>
          <w:color w:val="000000" w:themeColor="text1"/>
        </w:rPr>
        <w:t>s</w:t>
      </w:r>
      <w:r>
        <w:rPr>
          <w:bCs/>
          <w:color w:val="000000" w:themeColor="text1"/>
        </w:rPr>
        <w:t>:</w:t>
      </w:r>
      <w:r w:rsidR="0056479D">
        <w:rPr>
          <w:bCs/>
          <w:color w:val="000000" w:themeColor="text1"/>
        </w:rPr>
        <w:tab/>
      </w:r>
      <w:r>
        <w:rPr>
          <w:bCs/>
          <w:color w:val="000000" w:themeColor="text1"/>
        </w:rPr>
        <w:t>Hoare, Chapter 12</w:t>
      </w:r>
    </w:p>
    <w:p w14:paraId="5B9F8698" w14:textId="570CC185" w:rsidR="00B30268" w:rsidRDefault="00C25463" w:rsidP="0056479D">
      <w:pPr>
        <w:ind w:left="1600" w:firstLine="800"/>
        <w:rPr>
          <w:bCs/>
          <w:color w:val="000000" w:themeColor="text1"/>
        </w:rPr>
      </w:pPr>
      <w:r>
        <w:rPr>
          <w:rFonts w:hint="eastAsia"/>
          <w:bCs/>
          <w:color w:val="000000" w:themeColor="text1"/>
        </w:rPr>
        <w:t>M</w:t>
      </w:r>
      <w:r>
        <w:rPr>
          <w:bCs/>
          <w:color w:val="000000" w:themeColor="text1"/>
        </w:rPr>
        <w:t>acDonald, Chapter 7</w:t>
      </w:r>
    </w:p>
    <w:p w14:paraId="5B3554A8" w14:textId="77777777" w:rsidR="00BB1285" w:rsidRDefault="00BB1285" w:rsidP="0056479D">
      <w:pPr>
        <w:ind w:left="2400"/>
        <w:rPr>
          <w:bCs/>
          <w:color w:val="002060"/>
        </w:rPr>
      </w:pPr>
      <w:proofErr w:type="spellStart"/>
      <w:r>
        <w:rPr>
          <w:rFonts w:hint="eastAsia"/>
          <w:bCs/>
          <w:color w:val="002060"/>
        </w:rPr>
        <w:t>H</w:t>
      </w:r>
      <w:r>
        <w:rPr>
          <w:bCs/>
          <w:color w:val="002060"/>
        </w:rPr>
        <w:t>ieyeon</w:t>
      </w:r>
      <w:proofErr w:type="spellEnd"/>
      <w:r>
        <w:rPr>
          <w:bCs/>
          <w:color w:val="002060"/>
        </w:rPr>
        <w:t xml:space="preserve"> </w:t>
      </w:r>
      <w:proofErr w:type="spellStart"/>
      <w:r>
        <w:rPr>
          <w:bCs/>
          <w:color w:val="002060"/>
        </w:rPr>
        <w:t>Keum</w:t>
      </w:r>
      <w:proofErr w:type="spellEnd"/>
      <w:r>
        <w:rPr>
          <w:bCs/>
          <w:color w:val="002060"/>
        </w:rPr>
        <w:t xml:space="preserve">. “Normalization and After: Prospects for Sino-South Korean Relations,” </w:t>
      </w:r>
      <w:r w:rsidRPr="002B6684">
        <w:rPr>
          <w:bCs/>
          <w:i/>
          <w:iCs/>
          <w:color w:val="002060"/>
        </w:rPr>
        <w:t>Korea and World Affairs</w:t>
      </w:r>
      <w:r>
        <w:rPr>
          <w:bCs/>
          <w:color w:val="002060"/>
        </w:rPr>
        <w:t>, 20 (4), Winter 1996, pp. 572-589.</w:t>
      </w:r>
    </w:p>
    <w:p w14:paraId="148E0A3A" w14:textId="1BE40414" w:rsidR="007A2036" w:rsidRDefault="007A2036" w:rsidP="006B3F1A">
      <w:pPr>
        <w:rPr>
          <w:bCs/>
          <w:color w:val="FF0000"/>
          <w:u w:val="single"/>
        </w:rPr>
      </w:pPr>
    </w:p>
    <w:p w14:paraId="46600C09" w14:textId="6D73FC60" w:rsidR="002E0FE1" w:rsidRDefault="002E0FE1" w:rsidP="002E0FE1">
      <w:pPr>
        <w:ind w:left="800"/>
        <w:rPr>
          <w:bCs/>
          <w:color w:val="FF0000"/>
          <w:u w:val="single"/>
        </w:rPr>
      </w:pPr>
      <w:r w:rsidRPr="00764E85">
        <w:rPr>
          <w:bCs/>
          <w:color w:val="FF0000"/>
          <w:u w:val="single"/>
        </w:rPr>
        <w:t xml:space="preserve">Student Presentation </w:t>
      </w:r>
      <w:r w:rsidR="00A525A6">
        <w:rPr>
          <w:bCs/>
          <w:color w:val="FF0000"/>
          <w:u w:val="single"/>
        </w:rPr>
        <w:t>9</w:t>
      </w:r>
    </w:p>
    <w:p w14:paraId="6DBA8E82" w14:textId="19F42277" w:rsidR="002E0FE1" w:rsidRDefault="002E0FE1" w:rsidP="002E0FE1">
      <w:pPr>
        <w:ind w:left="800"/>
        <w:rPr>
          <w:bCs/>
          <w:color w:val="FF0000"/>
          <w:u w:val="single"/>
        </w:rPr>
      </w:pPr>
      <w:r w:rsidRPr="00764E85">
        <w:rPr>
          <w:bCs/>
          <w:color w:val="FF0000"/>
          <w:u w:val="single"/>
        </w:rPr>
        <w:t xml:space="preserve">Student Presentation </w:t>
      </w:r>
      <w:r>
        <w:rPr>
          <w:bCs/>
          <w:color w:val="FF0000"/>
          <w:u w:val="single"/>
        </w:rPr>
        <w:t>1</w:t>
      </w:r>
      <w:r w:rsidR="00A525A6">
        <w:rPr>
          <w:bCs/>
          <w:color w:val="FF0000"/>
          <w:u w:val="single"/>
        </w:rPr>
        <w:t>0</w:t>
      </w:r>
    </w:p>
    <w:p w14:paraId="157D2146" w14:textId="18A746E3" w:rsidR="002E0FE1" w:rsidRPr="002E0FE1" w:rsidRDefault="002E0FE1" w:rsidP="006B3F1A">
      <w:pPr>
        <w:rPr>
          <w:bCs/>
          <w:color w:val="002060"/>
        </w:rPr>
      </w:pPr>
    </w:p>
    <w:p w14:paraId="3A97C615" w14:textId="1065582F" w:rsidR="006B3F1A" w:rsidRDefault="006A3E93" w:rsidP="006B3F1A">
      <w:pPr>
        <w:rPr>
          <w:b/>
          <w:color w:val="002060"/>
          <w:u w:val="single"/>
        </w:rPr>
      </w:pPr>
      <w:r>
        <w:rPr>
          <w:b/>
          <w:color w:val="002060"/>
          <w:u w:val="single"/>
        </w:rPr>
        <w:t xml:space="preserve">Week Nine (November </w:t>
      </w:r>
      <w:r w:rsidR="007A2036">
        <w:rPr>
          <w:b/>
          <w:color w:val="002060"/>
          <w:u w:val="single"/>
        </w:rPr>
        <w:t>8</w:t>
      </w:r>
      <w:r>
        <w:rPr>
          <w:b/>
          <w:color w:val="002060"/>
          <w:u w:val="single"/>
        </w:rPr>
        <w:t xml:space="preserve">): </w:t>
      </w:r>
      <w:r w:rsidR="007A2036">
        <w:rPr>
          <w:b/>
          <w:color w:val="002060"/>
          <w:u w:val="single"/>
        </w:rPr>
        <w:t>“</w:t>
      </w:r>
      <w:r w:rsidR="00360327">
        <w:rPr>
          <w:b/>
          <w:color w:val="002060"/>
          <w:u w:val="single"/>
        </w:rPr>
        <w:t>Ideological and Social Cleavages in Korean Politics</w:t>
      </w:r>
      <w:r w:rsidR="007A2036">
        <w:rPr>
          <w:b/>
          <w:color w:val="002060"/>
          <w:u w:val="single"/>
        </w:rPr>
        <w:t>”</w:t>
      </w:r>
    </w:p>
    <w:p w14:paraId="62DDD42B" w14:textId="47EC0D32" w:rsidR="00360327" w:rsidRDefault="00360327" w:rsidP="006B3F1A">
      <w:pPr>
        <w:rPr>
          <w:b/>
          <w:color w:val="002060"/>
          <w:u w:val="single"/>
        </w:rPr>
      </w:pPr>
    </w:p>
    <w:p w14:paraId="45C30B29" w14:textId="41332586" w:rsidR="00360327" w:rsidRDefault="00360327" w:rsidP="006B3F1A">
      <w:pPr>
        <w:rPr>
          <w:bCs/>
          <w:color w:val="002060"/>
        </w:rPr>
      </w:pPr>
      <w:r>
        <w:rPr>
          <w:bCs/>
          <w:color w:val="002060"/>
        </w:rPr>
        <w:tab/>
      </w:r>
      <w:r w:rsidR="001057B3">
        <w:rPr>
          <w:bCs/>
          <w:color w:val="002060"/>
        </w:rPr>
        <w:t>Lecture 8: “</w:t>
      </w:r>
      <w:r>
        <w:rPr>
          <w:bCs/>
          <w:color w:val="002060"/>
        </w:rPr>
        <w:t xml:space="preserve">Ideological Discrepancies in the </w:t>
      </w:r>
      <w:r w:rsidR="00AE7998">
        <w:rPr>
          <w:bCs/>
          <w:color w:val="002060"/>
        </w:rPr>
        <w:t>Korean Politics and Society</w:t>
      </w:r>
      <w:r w:rsidR="001057B3">
        <w:rPr>
          <w:bCs/>
          <w:color w:val="002060"/>
        </w:rPr>
        <w:t>”</w:t>
      </w:r>
    </w:p>
    <w:p w14:paraId="1628CB7A" w14:textId="0ABC82A5" w:rsidR="00C30873" w:rsidRDefault="00C30873" w:rsidP="006B3F1A">
      <w:pPr>
        <w:rPr>
          <w:bCs/>
          <w:color w:val="002060"/>
        </w:rPr>
      </w:pPr>
      <w:r>
        <w:rPr>
          <w:bCs/>
          <w:color w:val="002060"/>
        </w:rPr>
        <w:tab/>
      </w:r>
      <w:r>
        <w:rPr>
          <w:bCs/>
          <w:color w:val="002060"/>
        </w:rPr>
        <w:tab/>
        <w:t>Korea vs. Taiwan</w:t>
      </w:r>
    </w:p>
    <w:p w14:paraId="2C68A6BB" w14:textId="68F61FB5" w:rsidR="002B6684" w:rsidRPr="002B6684" w:rsidRDefault="00360327" w:rsidP="002B6684">
      <w:pPr>
        <w:rPr>
          <w:bCs/>
          <w:color w:val="002060"/>
        </w:rPr>
      </w:pPr>
      <w:r>
        <w:rPr>
          <w:bCs/>
          <w:color w:val="002060"/>
        </w:rPr>
        <w:tab/>
      </w:r>
    </w:p>
    <w:p w14:paraId="01234C56" w14:textId="443A4674" w:rsidR="00360327" w:rsidRDefault="0056479D" w:rsidP="0056479D">
      <w:pPr>
        <w:ind w:left="2400" w:hanging="1600"/>
        <w:rPr>
          <w:bCs/>
          <w:color w:val="002060"/>
        </w:rPr>
      </w:pPr>
      <w:r>
        <w:rPr>
          <w:bCs/>
          <w:color w:val="002060"/>
        </w:rPr>
        <w:t>Reading</w:t>
      </w:r>
      <w:r w:rsidR="002E7474">
        <w:rPr>
          <w:bCs/>
          <w:color w:val="002060"/>
        </w:rPr>
        <w:t>s</w:t>
      </w:r>
      <w:r>
        <w:rPr>
          <w:bCs/>
          <w:color w:val="002060"/>
        </w:rPr>
        <w:t>:</w:t>
      </w:r>
      <w:r>
        <w:rPr>
          <w:bCs/>
          <w:color w:val="002060"/>
        </w:rPr>
        <w:tab/>
      </w:r>
      <w:r w:rsidR="00360327">
        <w:rPr>
          <w:bCs/>
          <w:color w:val="002060"/>
        </w:rPr>
        <w:t>Won-</w:t>
      </w:r>
      <w:proofErr w:type="spellStart"/>
      <w:r w:rsidR="00360327">
        <w:rPr>
          <w:bCs/>
          <w:color w:val="002060"/>
        </w:rPr>
        <w:t>Taek</w:t>
      </w:r>
      <w:proofErr w:type="spellEnd"/>
      <w:r w:rsidR="00360327">
        <w:rPr>
          <w:bCs/>
          <w:color w:val="002060"/>
        </w:rPr>
        <w:t xml:space="preserve"> Kang. “Ideological Clash of Progressives and Conservatives in Korea,” </w:t>
      </w:r>
      <w:r w:rsidR="00360327" w:rsidRPr="00373EAC">
        <w:rPr>
          <w:bCs/>
          <w:i/>
          <w:iCs/>
          <w:color w:val="002060"/>
        </w:rPr>
        <w:t>Korea Focus</w:t>
      </w:r>
      <w:r w:rsidR="00360327">
        <w:rPr>
          <w:bCs/>
          <w:color w:val="002060"/>
        </w:rPr>
        <w:t>, 13, (5), 2000. pp. 63-80.</w:t>
      </w:r>
    </w:p>
    <w:p w14:paraId="512A1E0B" w14:textId="57CF7798" w:rsidR="00360327" w:rsidRDefault="00360327" w:rsidP="00360327">
      <w:pPr>
        <w:ind w:left="800"/>
        <w:rPr>
          <w:bCs/>
          <w:color w:val="002060"/>
        </w:rPr>
      </w:pPr>
    </w:p>
    <w:p w14:paraId="4D2BD5C3" w14:textId="7B684C96" w:rsidR="00360327" w:rsidRDefault="006C024B" w:rsidP="0056479D">
      <w:pPr>
        <w:ind w:left="2400"/>
        <w:rPr>
          <w:rFonts w:eastAsia="맑은 고딕"/>
          <w:color w:val="000000"/>
        </w:rPr>
      </w:pPr>
      <w:proofErr w:type="spellStart"/>
      <w:r w:rsidRPr="00243E93">
        <w:rPr>
          <w:rFonts w:eastAsia="맑은 고딕" w:hint="eastAsia"/>
          <w:color w:val="000000"/>
        </w:rPr>
        <w:t>Hieyeon</w:t>
      </w:r>
      <w:proofErr w:type="spellEnd"/>
      <w:r w:rsidRPr="00243E93">
        <w:rPr>
          <w:rFonts w:eastAsia="맑은 고딕" w:hint="eastAsia"/>
          <w:color w:val="000000"/>
        </w:rPr>
        <w:t xml:space="preserve"> </w:t>
      </w:r>
      <w:proofErr w:type="spellStart"/>
      <w:r w:rsidRPr="00243E93">
        <w:rPr>
          <w:rFonts w:eastAsia="맑은 고딕" w:hint="eastAsia"/>
          <w:color w:val="000000"/>
        </w:rPr>
        <w:t>Keum</w:t>
      </w:r>
      <w:proofErr w:type="spellEnd"/>
      <w:r w:rsidRPr="00243E93">
        <w:rPr>
          <w:rFonts w:eastAsia="맑은 고딕" w:hint="eastAsia"/>
          <w:color w:val="000000"/>
        </w:rPr>
        <w:t xml:space="preserve"> </w:t>
      </w:r>
      <w:r w:rsidRPr="00243E93">
        <w:rPr>
          <w:rFonts w:eastAsia="맑은 고딕"/>
          <w:color w:val="000000"/>
        </w:rPr>
        <w:t xml:space="preserve">and Joel R. Campbell, “Perils of Transition: Korea and Taiwan Democratization Compared,” </w:t>
      </w:r>
      <w:r w:rsidRPr="00DE45F3">
        <w:rPr>
          <w:rFonts w:eastAsia="맑은 고딕"/>
          <w:i/>
          <w:color w:val="000000"/>
        </w:rPr>
        <w:t>Korean Journal of International Studies</w:t>
      </w:r>
      <w:r>
        <w:rPr>
          <w:rFonts w:eastAsia="맑은 고딕"/>
          <w:color w:val="000000"/>
        </w:rPr>
        <w:t>. Vol. 16, No. 1 (April</w:t>
      </w:r>
      <w:r w:rsidRPr="00243E93">
        <w:rPr>
          <w:rFonts w:eastAsia="맑은 고딕"/>
          <w:color w:val="000000"/>
        </w:rPr>
        <w:t xml:space="preserve"> 2018</w:t>
      </w:r>
      <w:r>
        <w:rPr>
          <w:rFonts w:eastAsia="맑은 고딕"/>
          <w:color w:val="000000"/>
        </w:rPr>
        <w:t>), pp. 29-55.</w:t>
      </w:r>
    </w:p>
    <w:p w14:paraId="6B4F1CB0" w14:textId="45DADE23" w:rsidR="006A3E93" w:rsidRDefault="006A3E93" w:rsidP="00360327">
      <w:pPr>
        <w:ind w:left="800"/>
        <w:rPr>
          <w:bCs/>
          <w:color w:val="002060"/>
        </w:rPr>
      </w:pPr>
    </w:p>
    <w:p w14:paraId="2F53F2A8" w14:textId="4E0AE5F5" w:rsidR="00A525A6" w:rsidRDefault="00A525A6" w:rsidP="00A525A6">
      <w:pPr>
        <w:ind w:left="800"/>
        <w:rPr>
          <w:bCs/>
          <w:color w:val="FF0000"/>
          <w:u w:val="single"/>
        </w:rPr>
      </w:pPr>
      <w:r w:rsidRPr="00764E85">
        <w:rPr>
          <w:bCs/>
          <w:color w:val="FF0000"/>
          <w:u w:val="single"/>
        </w:rPr>
        <w:t>Student Presentation 1</w:t>
      </w:r>
      <w:r>
        <w:rPr>
          <w:bCs/>
          <w:color w:val="FF0000"/>
          <w:u w:val="single"/>
        </w:rPr>
        <w:t>1</w:t>
      </w:r>
      <w:r w:rsidRPr="00764E85">
        <w:rPr>
          <w:bCs/>
          <w:color w:val="FF0000"/>
          <w:u w:val="single"/>
        </w:rPr>
        <w:t xml:space="preserve"> </w:t>
      </w:r>
    </w:p>
    <w:p w14:paraId="4290F4C4" w14:textId="1324D148" w:rsidR="00A525A6" w:rsidRDefault="00A525A6" w:rsidP="00A525A6">
      <w:pPr>
        <w:ind w:left="800"/>
        <w:rPr>
          <w:bCs/>
          <w:color w:val="FF0000"/>
          <w:u w:val="single"/>
        </w:rPr>
      </w:pPr>
      <w:r w:rsidRPr="00764E85">
        <w:rPr>
          <w:bCs/>
          <w:color w:val="FF0000"/>
          <w:u w:val="single"/>
        </w:rPr>
        <w:t xml:space="preserve">Student Presentation </w:t>
      </w:r>
      <w:r>
        <w:rPr>
          <w:bCs/>
          <w:color w:val="FF0000"/>
          <w:u w:val="single"/>
        </w:rPr>
        <w:t>12</w:t>
      </w:r>
    </w:p>
    <w:p w14:paraId="7888B350" w14:textId="77777777" w:rsidR="00A525A6" w:rsidRPr="00360327" w:rsidRDefault="00A525A6" w:rsidP="00360327">
      <w:pPr>
        <w:ind w:left="800"/>
        <w:rPr>
          <w:bCs/>
          <w:color w:val="002060"/>
        </w:rPr>
      </w:pPr>
    </w:p>
    <w:p w14:paraId="49F5193A" w14:textId="42C00CB7" w:rsidR="00373EAC" w:rsidRPr="00572CF8" w:rsidRDefault="00373EAC" w:rsidP="00373EAC">
      <w:pPr>
        <w:rPr>
          <w:b/>
          <w:color w:val="002060"/>
          <w:u w:val="single"/>
        </w:rPr>
      </w:pPr>
      <w:r w:rsidRPr="00572CF8">
        <w:rPr>
          <w:b/>
          <w:color w:val="002060"/>
          <w:u w:val="single"/>
        </w:rPr>
        <w:t xml:space="preserve">Week </w:t>
      </w:r>
      <w:r w:rsidR="006A3E93">
        <w:rPr>
          <w:b/>
          <w:color w:val="002060"/>
          <w:u w:val="single"/>
        </w:rPr>
        <w:t>Eleven</w:t>
      </w:r>
      <w:r w:rsidR="007F5862">
        <w:rPr>
          <w:b/>
          <w:color w:val="002060"/>
          <w:u w:val="single"/>
        </w:rPr>
        <w:t xml:space="preserve"> (November 15)</w:t>
      </w:r>
      <w:r>
        <w:rPr>
          <w:b/>
          <w:color w:val="002060"/>
          <w:u w:val="single"/>
        </w:rPr>
        <w:t xml:space="preserve">: </w:t>
      </w:r>
      <w:r w:rsidR="007A2036">
        <w:rPr>
          <w:b/>
          <w:color w:val="002060"/>
          <w:u w:val="single"/>
        </w:rPr>
        <w:t>“</w:t>
      </w:r>
      <w:r w:rsidR="00C43924">
        <w:rPr>
          <w:b/>
          <w:color w:val="002060"/>
          <w:u w:val="single"/>
        </w:rPr>
        <w:t>Korea’s Security at the Crossroads</w:t>
      </w:r>
      <w:r w:rsidR="007A2036">
        <w:rPr>
          <w:b/>
          <w:color w:val="002060"/>
          <w:u w:val="single"/>
        </w:rPr>
        <w:t>”</w:t>
      </w:r>
    </w:p>
    <w:p w14:paraId="5F5CBE2F" w14:textId="6C385D0E" w:rsidR="00373EAC" w:rsidRDefault="00373EAC"/>
    <w:p w14:paraId="1646FE78" w14:textId="5B5C709A" w:rsidR="001057B3" w:rsidRDefault="001057B3" w:rsidP="00011B57">
      <w:pPr>
        <w:ind w:left="800"/>
      </w:pPr>
      <w:r>
        <w:t>Lecture 9: “</w:t>
      </w:r>
      <w:r w:rsidR="00011B57">
        <w:rPr>
          <w:rFonts w:hint="eastAsia"/>
        </w:rPr>
        <w:t>K</w:t>
      </w:r>
      <w:r w:rsidR="00011B57">
        <w:t>orea’s</w:t>
      </w:r>
      <w:r>
        <w:t xml:space="preserve"> Omni-directional and Multilateral Diplomacy</w:t>
      </w:r>
    </w:p>
    <w:p w14:paraId="6B8EE217" w14:textId="138DC286" w:rsidR="00011B57" w:rsidRDefault="00011B57" w:rsidP="001057B3">
      <w:pPr>
        <w:ind w:left="800" w:firstLine="800"/>
      </w:pPr>
      <w:r>
        <w:t>“New Southern Policy (</w:t>
      </w:r>
      <w:r>
        <w:rPr>
          <w:rFonts w:ascii="바탕" w:eastAsia="바탕" w:hAnsi="바탕" w:cs="바탕" w:hint="eastAsia"/>
          <w:lang w:eastAsia="zh-TW"/>
        </w:rPr>
        <w:t>新南方政策</w:t>
      </w:r>
      <w:r>
        <w:t>)”</w:t>
      </w:r>
    </w:p>
    <w:p w14:paraId="3C94B18B" w14:textId="52456CC7" w:rsidR="00C43924" w:rsidRDefault="00C43924" w:rsidP="00011B57">
      <w:pPr>
        <w:ind w:left="800" w:firstLine="800"/>
      </w:pPr>
      <w:r>
        <w:t>Korea’s Dilemma between Washington and Beijin</w:t>
      </w:r>
      <w:r w:rsidR="00011B57">
        <w:t>g</w:t>
      </w:r>
    </w:p>
    <w:p w14:paraId="4708F25A" w14:textId="77777777" w:rsidR="00B30268" w:rsidRDefault="00B30268" w:rsidP="00011B57"/>
    <w:p w14:paraId="4982EC53" w14:textId="0AAD9CF2" w:rsidR="00B30268" w:rsidRDefault="00B30268" w:rsidP="00011B57">
      <w:r>
        <w:tab/>
        <w:t>Reading</w:t>
      </w:r>
      <w:r w:rsidR="002E7474">
        <w:t>s</w:t>
      </w:r>
      <w:r>
        <w:t>:</w:t>
      </w:r>
      <w:r w:rsidR="0056479D">
        <w:tab/>
      </w:r>
      <w:r>
        <w:t>Hoare, Chapter 12</w:t>
      </w:r>
    </w:p>
    <w:p w14:paraId="74987BA4" w14:textId="77777777" w:rsidR="00B30268" w:rsidRDefault="00B30268" w:rsidP="00546EAF">
      <w:pPr>
        <w:ind w:left="800"/>
      </w:pPr>
    </w:p>
    <w:p w14:paraId="3E723279" w14:textId="11FB6683" w:rsidR="00982AB9" w:rsidRPr="00011B57" w:rsidRDefault="00011B57" w:rsidP="0056479D">
      <w:pPr>
        <w:ind w:left="2400"/>
      </w:pPr>
      <w:r>
        <w:t xml:space="preserve">Scott A. Snyder. </w:t>
      </w:r>
      <w:r w:rsidRPr="00A12F5B">
        <w:rPr>
          <w:i/>
          <w:iCs/>
        </w:rPr>
        <w:t>South Korea at the Crossroads: Autonomy and Alliance in an Era of Rival Powers.</w:t>
      </w:r>
      <w:r>
        <w:t xml:space="preserve"> NY: Columbia University Press. 2018</w:t>
      </w:r>
    </w:p>
    <w:p w14:paraId="2C8ED4A9" w14:textId="067D7281" w:rsidR="00011B57" w:rsidRDefault="00011B57"/>
    <w:p w14:paraId="6FD7E0C6" w14:textId="1CA94C2D" w:rsidR="00A525A6" w:rsidRDefault="00A525A6" w:rsidP="00A525A6">
      <w:pPr>
        <w:ind w:left="800"/>
        <w:rPr>
          <w:bCs/>
          <w:color w:val="FF0000"/>
          <w:u w:val="single"/>
        </w:rPr>
      </w:pPr>
      <w:r w:rsidRPr="00764E85">
        <w:rPr>
          <w:bCs/>
          <w:color w:val="FF0000"/>
          <w:u w:val="single"/>
        </w:rPr>
        <w:t>Student Presentation 1</w:t>
      </w:r>
      <w:r>
        <w:rPr>
          <w:bCs/>
          <w:color w:val="FF0000"/>
          <w:u w:val="single"/>
        </w:rPr>
        <w:t>3</w:t>
      </w:r>
      <w:r w:rsidRPr="00764E85">
        <w:rPr>
          <w:bCs/>
          <w:color w:val="FF0000"/>
          <w:u w:val="single"/>
        </w:rPr>
        <w:t xml:space="preserve"> </w:t>
      </w:r>
    </w:p>
    <w:p w14:paraId="47D6F607" w14:textId="6EAEB699" w:rsidR="00A525A6" w:rsidRDefault="00A525A6" w:rsidP="00A525A6">
      <w:pPr>
        <w:ind w:left="800"/>
        <w:rPr>
          <w:bCs/>
          <w:color w:val="FF0000"/>
          <w:u w:val="single"/>
        </w:rPr>
      </w:pPr>
      <w:r w:rsidRPr="00764E85">
        <w:rPr>
          <w:bCs/>
          <w:color w:val="FF0000"/>
          <w:u w:val="single"/>
        </w:rPr>
        <w:t xml:space="preserve">Student Presentation </w:t>
      </w:r>
      <w:r>
        <w:rPr>
          <w:bCs/>
          <w:color w:val="FF0000"/>
          <w:u w:val="single"/>
        </w:rPr>
        <w:t>14</w:t>
      </w:r>
    </w:p>
    <w:p w14:paraId="159E6CF2" w14:textId="79C64E96" w:rsidR="00A525A6" w:rsidRDefault="00A525A6"/>
    <w:p w14:paraId="47C1C60E" w14:textId="77777777" w:rsidR="00A525A6" w:rsidRPr="00373EAC" w:rsidRDefault="00A525A6"/>
    <w:p w14:paraId="2CD2336E" w14:textId="02467E51" w:rsidR="00373EAC" w:rsidRDefault="00373EAC" w:rsidP="00373EAC">
      <w:pPr>
        <w:rPr>
          <w:b/>
          <w:color w:val="002060"/>
          <w:u w:val="single"/>
        </w:rPr>
      </w:pPr>
      <w:r w:rsidRPr="00572CF8">
        <w:rPr>
          <w:b/>
          <w:color w:val="002060"/>
          <w:u w:val="single"/>
        </w:rPr>
        <w:t xml:space="preserve">Week </w:t>
      </w:r>
      <w:r w:rsidR="006A3E93">
        <w:rPr>
          <w:b/>
          <w:color w:val="002060"/>
          <w:u w:val="single"/>
        </w:rPr>
        <w:t>Twelve</w:t>
      </w:r>
      <w:r w:rsidR="007F5862">
        <w:rPr>
          <w:b/>
          <w:color w:val="002060"/>
          <w:u w:val="single"/>
        </w:rPr>
        <w:t xml:space="preserve"> (November 22)</w:t>
      </w:r>
      <w:r>
        <w:rPr>
          <w:b/>
          <w:color w:val="002060"/>
          <w:u w:val="single"/>
        </w:rPr>
        <w:t xml:space="preserve">: </w:t>
      </w:r>
      <w:r w:rsidR="007A2036">
        <w:rPr>
          <w:b/>
          <w:color w:val="002060"/>
          <w:u w:val="single"/>
        </w:rPr>
        <w:t>“</w:t>
      </w:r>
      <w:r w:rsidR="00011B57">
        <w:rPr>
          <w:b/>
          <w:color w:val="002060"/>
          <w:u w:val="single"/>
        </w:rPr>
        <w:t>Asian Paradox: How to Overcome?</w:t>
      </w:r>
      <w:r w:rsidR="007A2036">
        <w:rPr>
          <w:b/>
          <w:color w:val="002060"/>
          <w:u w:val="single"/>
        </w:rPr>
        <w:t>”</w:t>
      </w:r>
    </w:p>
    <w:p w14:paraId="54521DBA" w14:textId="30D7E67E" w:rsidR="00011B57" w:rsidRPr="00011B57" w:rsidRDefault="00011B57" w:rsidP="00373EAC">
      <w:pPr>
        <w:rPr>
          <w:bCs/>
          <w:color w:val="000000" w:themeColor="text1"/>
        </w:rPr>
      </w:pPr>
    </w:p>
    <w:p w14:paraId="125C5957" w14:textId="632A795D" w:rsidR="00C43924" w:rsidRDefault="001057B3" w:rsidP="00C43924">
      <w:pPr>
        <w:ind w:left="800"/>
      </w:pPr>
      <w:r>
        <w:t>Lecture 10: “</w:t>
      </w:r>
      <w:r w:rsidR="00546EAF">
        <w:t xml:space="preserve">Asian Paradox: </w:t>
      </w:r>
      <w:r>
        <w:t>‘</w:t>
      </w:r>
      <w:r w:rsidR="00546EAF">
        <w:t>Love and Hate</w:t>
      </w:r>
      <w:r>
        <w:t>’</w:t>
      </w:r>
      <w:r w:rsidR="00546EAF">
        <w:t xml:space="preserve"> in East Asia</w:t>
      </w:r>
      <w:r>
        <w:t>”</w:t>
      </w:r>
    </w:p>
    <w:p w14:paraId="5F8CEA32" w14:textId="6E88B7B3" w:rsidR="00546EAF" w:rsidRDefault="00546EAF" w:rsidP="00C43924">
      <w:pPr>
        <w:ind w:left="800"/>
      </w:pPr>
      <w:r>
        <w:t>Class Discussion: How to Overcome?</w:t>
      </w:r>
    </w:p>
    <w:p w14:paraId="0DFC2ED7" w14:textId="1E9D954C" w:rsidR="00546EAF" w:rsidRDefault="00546EAF" w:rsidP="00C43924">
      <w:pPr>
        <w:ind w:left="800"/>
      </w:pPr>
    </w:p>
    <w:p w14:paraId="1561E4D0" w14:textId="1F4545C1" w:rsidR="002E0FE1" w:rsidRDefault="002E0FE1" w:rsidP="002E0FE1">
      <w:pPr>
        <w:ind w:left="800"/>
        <w:rPr>
          <w:bCs/>
          <w:color w:val="FF0000"/>
          <w:u w:val="single"/>
        </w:rPr>
      </w:pPr>
      <w:r w:rsidRPr="00764E85">
        <w:rPr>
          <w:bCs/>
          <w:color w:val="FF0000"/>
          <w:u w:val="single"/>
        </w:rPr>
        <w:t>Student Presentation 1</w:t>
      </w:r>
      <w:r w:rsidR="00A525A6">
        <w:rPr>
          <w:bCs/>
          <w:color w:val="FF0000"/>
          <w:u w:val="single"/>
        </w:rPr>
        <w:t>5</w:t>
      </w:r>
    </w:p>
    <w:p w14:paraId="6793C312" w14:textId="5352E0F9" w:rsidR="002E0FE1" w:rsidRDefault="002E0FE1" w:rsidP="002E0FE1">
      <w:pPr>
        <w:ind w:left="800"/>
        <w:rPr>
          <w:bCs/>
          <w:color w:val="FF0000"/>
          <w:u w:val="single"/>
        </w:rPr>
      </w:pPr>
      <w:r w:rsidRPr="00764E85">
        <w:rPr>
          <w:bCs/>
          <w:color w:val="FF0000"/>
          <w:u w:val="single"/>
        </w:rPr>
        <w:t xml:space="preserve">Student Presentation </w:t>
      </w:r>
      <w:r>
        <w:rPr>
          <w:bCs/>
          <w:color w:val="FF0000"/>
          <w:u w:val="single"/>
        </w:rPr>
        <w:t>1</w:t>
      </w:r>
      <w:r w:rsidR="00A525A6">
        <w:rPr>
          <w:bCs/>
          <w:color w:val="FF0000"/>
          <w:u w:val="single"/>
        </w:rPr>
        <w:t>6</w:t>
      </w:r>
    </w:p>
    <w:p w14:paraId="66A2A900" w14:textId="77777777" w:rsidR="00546EAF" w:rsidRPr="00982AB9" w:rsidRDefault="00546EAF" w:rsidP="002E0FE1"/>
    <w:p w14:paraId="7BDC18D2" w14:textId="75FB622C" w:rsidR="00C43924" w:rsidRPr="00572CF8" w:rsidRDefault="00C43924" w:rsidP="00C43924">
      <w:pPr>
        <w:rPr>
          <w:b/>
          <w:color w:val="002060"/>
          <w:u w:val="single"/>
        </w:rPr>
      </w:pPr>
      <w:r w:rsidRPr="00572CF8">
        <w:rPr>
          <w:b/>
          <w:color w:val="002060"/>
          <w:u w:val="single"/>
        </w:rPr>
        <w:t xml:space="preserve">Week </w:t>
      </w:r>
      <w:r w:rsidR="00122E89">
        <w:rPr>
          <w:b/>
          <w:color w:val="002060"/>
          <w:u w:val="single"/>
        </w:rPr>
        <w:t>Thirteen</w:t>
      </w:r>
      <w:r>
        <w:rPr>
          <w:b/>
          <w:color w:val="002060"/>
          <w:u w:val="single"/>
        </w:rPr>
        <w:t xml:space="preserve"> (December 6): </w:t>
      </w:r>
      <w:r w:rsidR="007A2036">
        <w:rPr>
          <w:b/>
          <w:color w:val="002060"/>
          <w:u w:val="single"/>
        </w:rPr>
        <w:t>“</w:t>
      </w:r>
      <w:r>
        <w:rPr>
          <w:b/>
          <w:color w:val="002060"/>
          <w:u w:val="single"/>
        </w:rPr>
        <w:t>Two Koreas: Inter-Korea Relations</w:t>
      </w:r>
      <w:r w:rsidR="007A2036">
        <w:rPr>
          <w:b/>
          <w:color w:val="002060"/>
          <w:u w:val="single"/>
        </w:rPr>
        <w:t>”</w:t>
      </w:r>
    </w:p>
    <w:p w14:paraId="2F68DB49" w14:textId="77777777" w:rsidR="004C0E0E" w:rsidRDefault="004C0E0E" w:rsidP="004C0E0E"/>
    <w:p w14:paraId="49B29999" w14:textId="069D813A" w:rsidR="004C0E0E" w:rsidRDefault="004C0E0E" w:rsidP="004C0E0E">
      <w:pPr>
        <w:ind w:firstLine="800"/>
      </w:pPr>
      <w:r>
        <w:t>Lecture 10: Changes and Continuity of North-South Relations</w:t>
      </w:r>
    </w:p>
    <w:p w14:paraId="62E65307" w14:textId="19A691BC" w:rsidR="004C0E0E" w:rsidRDefault="004C0E0E" w:rsidP="004C0E0E">
      <w:pPr>
        <w:ind w:left="800" w:firstLine="800"/>
      </w:pPr>
      <w:r>
        <w:t>Changes in leadership and strategic choices in the North and the South</w:t>
      </w:r>
    </w:p>
    <w:p w14:paraId="1CDF4252" w14:textId="7447DCD3" w:rsidR="004C0E0E" w:rsidRDefault="004C0E0E" w:rsidP="004C0E0E">
      <w:r>
        <w:tab/>
      </w:r>
      <w:r>
        <w:tab/>
        <w:t>Reunification? How and when?</w:t>
      </w:r>
    </w:p>
    <w:p w14:paraId="03EF907A" w14:textId="18865BAF" w:rsidR="00B30268" w:rsidRDefault="00B30268" w:rsidP="004C0E0E"/>
    <w:p w14:paraId="0E79403C" w14:textId="416AAA5C" w:rsidR="00B30268" w:rsidRDefault="00B30268" w:rsidP="004C0E0E">
      <w:r>
        <w:tab/>
        <w:t>Reading</w:t>
      </w:r>
      <w:r w:rsidR="002E7474">
        <w:t>s</w:t>
      </w:r>
      <w:r>
        <w:t>:</w:t>
      </w:r>
      <w:r w:rsidR="0056479D">
        <w:tab/>
      </w:r>
      <w:r>
        <w:t>Hoare, Chapter 14</w:t>
      </w:r>
    </w:p>
    <w:p w14:paraId="430CEA89" w14:textId="644101F8" w:rsidR="00C25463" w:rsidRDefault="00C25463" w:rsidP="0056479D">
      <w:pPr>
        <w:ind w:left="2400"/>
      </w:pPr>
      <w:r>
        <w:t xml:space="preserve">MacDonald, Chapter </w:t>
      </w:r>
      <w:r w:rsidR="00DE17D3">
        <w:t>8</w:t>
      </w:r>
      <w:r w:rsidR="004B3559">
        <w:br/>
        <w:t>Derek M</w:t>
      </w:r>
      <w:r w:rsidR="00DD0128">
        <w:t xml:space="preserve">cDougall, </w:t>
      </w:r>
      <w:r w:rsidR="00DD0128" w:rsidRPr="00BB1285">
        <w:rPr>
          <w:i/>
          <w:iCs/>
        </w:rPr>
        <w:t>Asia Pacific in World Politics</w:t>
      </w:r>
      <w:r w:rsidR="00DD0128">
        <w:t>, 2016, Chapter 9, pp. 173-196.</w:t>
      </w:r>
    </w:p>
    <w:p w14:paraId="34B6FE8C" w14:textId="68C1FB0B" w:rsidR="00982AB9" w:rsidRDefault="00982AB9" w:rsidP="00C43924"/>
    <w:p w14:paraId="4752EF75" w14:textId="14C7AB52" w:rsidR="002E0FE1" w:rsidRDefault="002E0FE1" w:rsidP="002E0FE1">
      <w:pPr>
        <w:ind w:left="800"/>
        <w:rPr>
          <w:bCs/>
          <w:color w:val="FF0000"/>
          <w:u w:val="single"/>
        </w:rPr>
      </w:pPr>
      <w:r w:rsidRPr="00764E85">
        <w:rPr>
          <w:bCs/>
          <w:color w:val="FF0000"/>
          <w:u w:val="single"/>
        </w:rPr>
        <w:t xml:space="preserve">Student Presentation </w:t>
      </w:r>
      <w:r>
        <w:rPr>
          <w:bCs/>
          <w:color w:val="FF0000"/>
          <w:u w:val="single"/>
        </w:rPr>
        <w:t>17</w:t>
      </w:r>
    </w:p>
    <w:p w14:paraId="53B93A10" w14:textId="2771D07A" w:rsidR="002E0FE1" w:rsidRDefault="002E0FE1" w:rsidP="002E0FE1">
      <w:pPr>
        <w:ind w:left="800"/>
        <w:rPr>
          <w:bCs/>
          <w:color w:val="FF0000"/>
          <w:u w:val="single"/>
        </w:rPr>
      </w:pPr>
      <w:r>
        <w:rPr>
          <w:rFonts w:hint="eastAsia"/>
          <w:bCs/>
          <w:color w:val="FF0000"/>
          <w:u w:val="single"/>
        </w:rPr>
        <w:t>S</w:t>
      </w:r>
      <w:r>
        <w:rPr>
          <w:bCs/>
          <w:color w:val="FF0000"/>
          <w:u w:val="single"/>
        </w:rPr>
        <w:t>tudent Presentation 18</w:t>
      </w:r>
    </w:p>
    <w:p w14:paraId="74C8D0DA" w14:textId="77777777" w:rsidR="00546EAF" w:rsidRPr="002E0FE1" w:rsidRDefault="00546EAF" w:rsidP="00C43924"/>
    <w:p w14:paraId="50935C26" w14:textId="4570D82D" w:rsidR="00C43924" w:rsidRPr="00572CF8" w:rsidRDefault="00982AB9" w:rsidP="00C43924">
      <w:pPr>
        <w:rPr>
          <w:b/>
          <w:color w:val="002060"/>
          <w:u w:val="single"/>
        </w:rPr>
      </w:pPr>
      <w:r w:rsidRPr="00572CF8">
        <w:rPr>
          <w:b/>
          <w:color w:val="002060"/>
          <w:u w:val="single"/>
        </w:rPr>
        <w:t xml:space="preserve">Week </w:t>
      </w:r>
      <w:r w:rsidR="00122E89">
        <w:rPr>
          <w:b/>
          <w:color w:val="002060"/>
          <w:u w:val="single"/>
        </w:rPr>
        <w:t>Fou</w:t>
      </w:r>
      <w:r>
        <w:rPr>
          <w:b/>
          <w:color w:val="002060"/>
          <w:u w:val="single"/>
        </w:rPr>
        <w:t>rteen</w:t>
      </w:r>
      <w:r w:rsidR="007F5862">
        <w:rPr>
          <w:b/>
          <w:color w:val="002060"/>
          <w:u w:val="single"/>
        </w:rPr>
        <w:t xml:space="preserve"> (November 29): </w:t>
      </w:r>
      <w:r w:rsidR="007A2036">
        <w:rPr>
          <w:b/>
          <w:color w:val="002060"/>
          <w:u w:val="single"/>
        </w:rPr>
        <w:t xml:space="preserve">“Korean Wave 4.0: </w:t>
      </w:r>
      <w:r w:rsidR="00C43924">
        <w:rPr>
          <w:b/>
          <w:color w:val="002060"/>
          <w:u w:val="single"/>
        </w:rPr>
        <w:t>Toward the Smart Power State</w:t>
      </w:r>
      <w:r w:rsidR="007A2036">
        <w:rPr>
          <w:b/>
          <w:color w:val="002060"/>
          <w:u w:val="single"/>
        </w:rPr>
        <w:t>”</w:t>
      </w:r>
    </w:p>
    <w:p w14:paraId="5B30691C" w14:textId="5D9328BF" w:rsidR="00C43924" w:rsidRDefault="00C43924" w:rsidP="00C43924"/>
    <w:p w14:paraId="4518142C" w14:textId="61502D18" w:rsidR="004C0E0E" w:rsidRDefault="004C0E0E" w:rsidP="00C43924">
      <w:pPr>
        <w:ind w:firstLine="800"/>
      </w:pPr>
      <w:r>
        <w:t>Lecture 11: “Korean Wave 4.0 and Exportation of Korean Culture”</w:t>
      </w:r>
    </w:p>
    <w:p w14:paraId="381EA71D" w14:textId="18DBD8C7" w:rsidR="0084708D" w:rsidRDefault="0084708D" w:rsidP="004C0E0E">
      <w:pPr>
        <w:ind w:left="800" w:firstLine="800"/>
      </w:pPr>
      <w:r>
        <w:t>Smart Power?</w:t>
      </w:r>
    </w:p>
    <w:p w14:paraId="72E2FC11" w14:textId="2CF583ED" w:rsidR="00C43924" w:rsidRDefault="00C43924" w:rsidP="00C43924"/>
    <w:p w14:paraId="08ED1EFA" w14:textId="14ABD0E9" w:rsidR="00C43924" w:rsidRDefault="0056479D" w:rsidP="002E7474">
      <w:pPr>
        <w:ind w:left="2400" w:hanging="1600"/>
      </w:pPr>
      <w:r>
        <w:t>Readings:</w:t>
      </w:r>
      <w:r w:rsidR="002E7474">
        <w:tab/>
      </w:r>
      <w:proofErr w:type="spellStart"/>
      <w:r w:rsidR="00C43924">
        <w:t>Gunjoo</w:t>
      </w:r>
      <w:proofErr w:type="spellEnd"/>
      <w:r w:rsidR="00C43924">
        <w:t xml:space="preserve"> Jang and Won K. Paik. “Korean Wave as Tool for Korea’s New Cultural Diplomacy,” </w:t>
      </w:r>
      <w:r w:rsidR="00C43924" w:rsidRPr="003F7BC4">
        <w:rPr>
          <w:i/>
          <w:iCs/>
        </w:rPr>
        <w:t>Advanced in Applied Sociology</w:t>
      </w:r>
      <w:r w:rsidR="00C43924">
        <w:t>. Vol. 2, No. 3 (September 2012), pp. 196-202.</w:t>
      </w:r>
    </w:p>
    <w:p w14:paraId="724F793A" w14:textId="77777777" w:rsidR="00C43924" w:rsidRPr="00556038" w:rsidRDefault="00C43924" w:rsidP="00C43924"/>
    <w:p w14:paraId="6DEA9590" w14:textId="77777777" w:rsidR="00C43924" w:rsidRDefault="00C43924" w:rsidP="002E7474">
      <w:pPr>
        <w:ind w:left="2400"/>
      </w:pPr>
      <w:r w:rsidRPr="0056290E">
        <w:t>Jenn</w:t>
      </w:r>
      <w:r>
        <w:t xml:space="preserve">a Gibson, “How South Korean Pop Culture Can Be a Source of Soft Power,” </w:t>
      </w:r>
      <w:r w:rsidRPr="0056290E">
        <w:rPr>
          <w:i/>
          <w:iCs/>
        </w:rPr>
        <w:t>Carnegie Endowment for International Peace</w:t>
      </w:r>
      <w:r>
        <w:t>, December 15, 2020.</w:t>
      </w:r>
    </w:p>
    <w:p w14:paraId="5B7899F1" w14:textId="1226762C" w:rsidR="00C43924" w:rsidRPr="0056290E" w:rsidRDefault="002E7474" w:rsidP="002E7474">
      <w:pPr>
        <w:ind w:left="2400"/>
        <w:rPr>
          <w:sz w:val="18"/>
          <w:szCs w:val="18"/>
        </w:rPr>
      </w:pPr>
      <w:hyperlink r:id="rId8" w:history="1">
        <w:r w:rsidRPr="00DB01B1">
          <w:rPr>
            <w:rStyle w:val="a5"/>
            <w:sz w:val="18"/>
            <w:szCs w:val="18"/>
          </w:rPr>
          <w:t>https://carnegieendowment.org/2020/12/15/how-south-korean-pop-culture-can-be-source-of-soft-power-pub-83411</w:t>
        </w:r>
      </w:hyperlink>
    </w:p>
    <w:p w14:paraId="3CB68A4B" w14:textId="77777777" w:rsidR="00C43924" w:rsidRDefault="00C43924" w:rsidP="00C43924"/>
    <w:p w14:paraId="41E42D9F" w14:textId="776394EA" w:rsidR="00C43924" w:rsidRDefault="00C43924" w:rsidP="002E7474">
      <w:pPr>
        <w:ind w:left="2400"/>
      </w:pPr>
      <w:r>
        <w:t xml:space="preserve">“Explained: How Korean Wave is So Much More than Just Netflix’s Squid Game,” </w:t>
      </w:r>
      <w:r w:rsidRPr="00E37195">
        <w:rPr>
          <w:i/>
          <w:iCs/>
        </w:rPr>
        <w:t>The Indiana Press</w:t>
      </w:r>
      <w:r>
        <w:t>, October 27, 2021.</w:t>
      </w:r>
    </w:p>
    <w:p w14:paraId="69B70673" w14:textId="58CB9172" w:rsidR="00C43924" w:rsidRPr="002E7474" w:rsidRDefault="002E7474" w:rsidP="002E7474">
      <w:pPr>
        <w:ind w:left="1600" w:firstLine="800"/>
        <w:rPr>
          <w:sz w:val="20"/>
          <w:szCs w:val="20"/>
        </w:rPr>
      </w:pPr>
      <w:hyperlink r:id="rId9" w:history="1">
        <w:r w:rsidRPr="00DB01B1">
          <w:rPr>
            <w:rStyle w:val="a5"/>
            <w:sz w:val="20"/>
            <w:szCs w:val="20"/>
          </w:rPr>
          <w:t>https://indianexpress.com/article/explained/squid-game-south-korea-7574331/</w:t>
        </w:r>
      </w:hyperlink>
    </w:p>
    <w:p w14:paraId="1566F9B0" w14:textId="77777777" w:rsidR="00C43924" w:rsidRPr="0068638C" w:rsidRDefault="00C43924" w:rsidP="00C43924"/>
    <w:p w14:paraId="2A85A3C4" w14:textId="77777777" w:rsidR="00C43924" w:rsidRDefault="00C43924" w:rsidP="002E7474">
      <w:pPr>
        <w:ind w:left="2400"/>
      </w:pPr>
      <w:r>
        <w:t xml:space="preserve">“Entertainer of the Year: BTS”: What’s the Secret Behind BTS Success? Reporter’s Notebook, </w:t>
      </w:r>
      <w:r w:rsidRPr="00E37195">
        <w:rPr>
          <w:i/>
          <w:iCs/>
        </w:rPr>
        <w:t>Hankyoreh</w:t>
      </w:r>
      <w:r>
        <w:t>, December 20, 2020.</w:t>
      </w:r>
    </w:p>
    <w:p w14:paraId="63E84CF9" w14:textId="519D5D25" w:rsidR="00C43924" w:rsidRPr="002E7474" w:rsidRDefault="002E7474" w:rsidP="002E7474">
      <w:pPr>
        <w:ind w:left="1600" w:firstLine="800"/>
        <w:rPr>
          <w:sz w:val="20"/>
          <w:szCs w:val="20"/>
        </w:rPr>
      </w:pPr>
      <w:hyperlink r:id="rId10" w:history="1">
        <w:r w:rsidRPr="00DB01B1">
          <w:rPr>
            <w:rStyle w:val="a5"/>
            <w:sz w:val="20"/>
            <w:szCs w:val="20"/>
          </w:rPr>
          <w:t>https://www.hani.co.kr/arti/english_edition/e_entertainment/975011.html</w:t>
        </w:r>
      </w:hyperlink>
    </w:p>
    <w:p w14:paraId="3090DB1E" w14:textId="4032CF89" w:rsidR="00302006" w:rsidRDefault="00302006" w:rsidP="00302006">
      <w:pPr>
        <w:ind w:firstLine="800"/>
      </w:pPr>
    </w:p>
    <w:p w14:paraId="7850991A" w14:textId="41C54F2A" w:rsidR="00302006" w:rsidRDefault="00302006" w:rsidP="002E7474">
      <w:pPr>
        <w:ind w:left="2400"/>
      </w:pPr>
      <w:r>
        <w:rPr>
          <w:rFonts w:hint="eastAsia"/>
        </w:rPr>
        <w:lastRenderedPageBreak/>
        <w:t>D</w:t>
      </w:r>
      <w:r>
        <w:t xml:space="preserve">aniel </w:t>
      </w:r>
      <w:r w:rsidR="0056479D">
        <w:t>Tudor</w:t>
      </w:r>
      <w:r>
        <w:t xml:space="preserve">, </w:t>
      </w:r>
      <w:r w:rsidRPr="00302006">
        <w:rPr>
          <w:i/>
          <w:iCs/>
        </w:rPr>
        <w:t>A Geek in Korea: Discovering Asia’s New Kingdom of Cool</w:t>
      </w:r>
      <w:r>
        <w:t>, Tuttle Publishing, 2014.</w:t>
      </w:r>
    </w:p>
    <w:p w14:paraId="3921FA22" w14:textId="77777777" w:rsidR="00302006" w:rsidRDefault="00302006" w:rsidP="00122E89"/>
    <w:p w14:paraId="4564C025" w14:textId="55337D6E" w:rsidR="0019443B" w:rsidRPr="0019443B" w:rsidRDefault="0084708D" w:rsidP="0019443B">
      <w:pPr>
        <w:ind w:firstLine="800"/>
        <w:rPr>
          <w:color w:val="FF0000"/>
        </w:rPr>
      </w:pPr>
      <w:r w:rsidRPr="0019443B">
        <w:rPr>
          <w:color w:val="FF0000"/>
        </w:rPr>
        <w:t>Watching TED Talk Speech:</w:t>
      </w:r>
      <w:r w:rsidR="0019443B" w:rsidRPr="0019443B">
        <w:rPr>
          <w:rFonts w:hint="eastAsia"/>
          <w:color w:val="FF0000"/>
        </w:rPr>
        <w:t xml:space="preserve"> </w:t>
      </w:r>
      <w:r w:rsidR="0019443B" w:rsidRPr="0019443B">
        <w:rPr>
          <w:color w:val="FF0000"/>
        </w:rPr>
        <w:t>Joseph S. Nye. “Global Power Shift”</w:t>
      </w:r>
    </w:p>
    <w:p w14:paraId="4C622D03" w14:textId="335FCFBC" w:rsidR="0019443B" w:rsidRPr="0019443B" w:rsidRDefault="0019443B" w:rsidP="0019443B">
      <w:pPr>
        <w:overflowPunct w:val="0"/>
        <w:rPr>
          <w:sz w:val="20"/>
          <w:szCs w:val="20"/>
        </w:rPr>
      </w:pPr>
      <w:r w:rsidRPr="00B90BB3">
        <w:rPr>
          <w:sz w:val="20"/>
          <w:szCs w:val="20"/>
        </w:rPr>
        <w:tab/>
      </w:r>
      <w:hyperlink r:id="rId11" w:history="1">
        <w:r w:rsidRPr="00B90BB3">
          <w:rPr>
            <w:rStyle w:val="a5"/>
            <w:rFonts w:eastAsia="바탕체"/>
            <w:sz w:val="20"/>
          </w:rPr>
          <w:t>http://www.ted.com/talks/joseph_nye_on_global_power_shifts</w:t>
        </w:r>
      </w:hyperlink>
    </w:p>
    <w:p w14:paraId="11FB3020" w14:textId="2D8DA51F" w:rsidR="0019443B" w:rsidRDefault="0019443B" w:rsidP="00122E89"/>
    <w:p w14:paraId="17F3F8FF" w14:textId="0304D669" w:rsidR="00A525A6" w:rsidRDefault="00A525A6" w:rsidP="00A525A6">
      <w:pPr>
        <w:ind w:left="800"/>
        <w:rPr>
          <w:bCs/>
          <w:color w:val="FF0000"/>
          <w:u w:val="single"/>
        </w:rPr>
      </w:pPr>
      <w:r w:rsidRPr="00764E85">
        <w:rPr>
          <w:bCs/>
          <w:color w:val="FF0000"/>
          <w:u w:val="single"/>
        </w:rPr>
        <w:t>Student Presentation 1</w:t>
      </w:r>
      <w:r>
        <w:rPr>
          <w:bCs/>
          <w:color w:val="FF0000"/>
          <w:u w:val="single"/>
        </w:rPr>
        <w:t>9</w:t>
      </w:r>
    </w:p>
    <w:p w14:paraId="2E0468FC" w14:textId="497AE044" w:rsidR="00A525A6" w:rsidRPr="0056479D" w:rsidRDefault="00A525A6" w:rsidP="0056479D">
      <w:pPr>
        <w:ind w:left="800"/>
        <w:rPr>
          <w:bCs/>
          <w:color w:val="FF0000"/>
          <w:u w:val="single"/>
        </w:rPr>
      </w:pPr>
      <w:r w:rsidRPr="00764E85">
        <w:rPr>
          <w:bCs/>
          <w:color w:val="FF0000"/>
          <w:u w:val="single"/>
        </w:rPr>
        <w:t xml:space="preserve">Student Presentation </w:t>
      </w:r>
      <w:r>
        <w:rPr>
          <w:bCs/>
          <w:color w:val="FF0000"/>
          <w:u w:val="single"/>
        </w:rPr>
        <w:t>20</w:t>
      </w:r>
    </w:p>
    <w:p w14:paraId="775877AC" w14:textId="77777777" w:rsidR="00A525A6" w:rsidRPr="00556038" w:rsidRDefault="00A525A6" w:rsidP="00122E89"/>
    <w:p w14:paraId="3A68796E" w14:textId="72617FB0" w:rsidR="00C43924" w:rsidRPr="00572CF8" w:rsidRDefault="00982AB9" w:rsidP="00C43924">
      <w:pPr>
        <w:rPr>
          <w:b/>
          <w:color w:val="002060"/>
          <w:u w:val="single"/>
        </w:rPr>
      </w:pPr>
      <w:r w:rsidRPr="00572CF8">
        <w:rPr>
          <w:b/>
          <w:color w:val="002060"/>
          <w:u w:val="single"/>
        </w:rPr>
        <w:t>Week</w:t>
      </w:r>
      <w:r>
        <w:rPr>
          <w:b/>
          <w:color w:val="002060"/>
          <w:u w:val="single"/>
        </w:rPr>
        <w:t xml:space="preserve"> </w:t>
      </w:r>
      <w:r w:rsidR="006A3E93">
        <w:rPr>
          <w:b/>
          <w:color w:val="002060"/>
          <w:u w:val="single"/>
        </w:rPr>
        <w:t>Fifteen</w:t>
      </w:r>
      <w:r w:rsidR="007F5862">
        <w:rPr>
          <w:b/>
          <w:color w:val="002060"/>
          <w:u w:val="single"/>
        </w:rPr>
        <w:t xml:space="preserve"> (December 13)</w:t>
      </w:r>
      <w:r>
        <w:rPr>
          <w:b/>
          <w:color w:val="002060"/>
          <w:u w:val="single"/>
        </w:rPr>
        <w:t xml:space="preserve">: </w:t>
      </w:r>
      <w:r w:rsidR="00C43924">
        <w:rPr>
          <w:b/>
          <w:color w:val="002060"/>
          <w:u w:val="single"/>
        </w:rPr>
        <w:t>Special Lecture on “</w:t>
      </w:r>
      <w:r w:rsidR="00705348">
        <w:rPr>
          <w:b/>
          <w:color w:val="002060"/>
          <w:u w:val="single"/>
        </w:rPr>
        <w:t>America’s Asia</w:t>
      </w:r>
    </w:p>
    <w:p w14:paraId="55073F30" w14:textId="343B3182" w:rsidR="00C43924" w:rsidRDefault="00C43924" w:rsidP="00C43924"/>
    <w:p w14:paraId="0415A861" w14:textId="67757A6C" w:rsidR="00705348" w:rsidRDefault="00705348" w:rsidP="00705348">
      <w:pPr>
        <w:ind w:left="800"/>
        <w:rPr>
          <w:bCs/>
          <w:color w:val="FF0000"/>
          <w:u w:val="single"/>
        </w:rPr>
      </w:pPr>
      <w:r w:rsidRPr="00764E85">
        <w:rPr>
          <w:bCs/>
          <w:color w:val="FF0000"/>
          <w:u w:val="single"/>
        </w:rPr>
        <w:t xml:space="preserve">Student Presentation </w:t>
      </w:r>
      <w:r>
        <w:rPr>
          <w:bCs/>
          <w:color w:val="FF0000"/>
          <w:u w:val="single"/>
        </w:rPr>
        <w:t>2</w:t>
      </w:r>
      <w:r w:rsidR="00A525A6">
        <w:rPr>
          <w:bCs/>
          <w:color w:val="FF0000"/>
          <w:u w:val="single"/>
        </w:rPr>
        <w:t>1</w:t>
      </w:r>
    </w:p>
    <w:p w14:paraId="4584DCEC" w14:textId="151C1484" w:rsidR="00A525A6" w:rsidRDefault="00A525A6" w:rsidP="00A525A6">
      <w:pPr>
        <w:ind w:left="800"/>
        <w:rPr>
          <w:bCs/>
          <w:color w:val="FF0000"/>
          <w:u w:val="single"/>
        </w:rPr>
      </w:pPr>
      <w:r w:rsidRPr="00764E85">
        <w:rPr>
          <w:bCs/>
          <w:color w:val="FF0000"/>
          <w:u w:val="single"/>
        </w:rPr>
        <w:t xml:space="preserve">Student Presentation </w:t>
      </w:r>
      <w:r>
        <w:rPr>
          <w:bCs/>
          <w:color w:val="FF0000"/>
          <w:u w:val="single"/>
        </w:rPr>
        <w:t>22</w:t>
      </w:r>
    </w:p>
    <w:p w14:paraId="5DE71A6C" w14:textId="77777777" w:rsidR="00705348" w:rsidRPr="00A525A6" w:rsidRDefault="00705348" w:rsidP="00C43924"/>
    <w:p w14:paraId="120FF732" w14:textId="63B0BE71" w:rsidR="00C43924" w:rsidRDefault="004C0E0E" w:rsidP="00705348">
      <w:pPr>
        <w:ind w:left="800"/>
      </w:pPr>
      <w:r>
        <w:t>Lecture 12: “</w:t>
      </w:r>
      <w:r w:rsidR="00C43924">
        <w:t>Special Lecture</w:t>
      </w:r>
      <w:r>
        <w:t xml:space="preserve">” </w:t>
      </w:r>
      <w:r w:rsidR="00705348">
        <w:t>on “US Policy toward Korean Peninsula and China under Biden Administration”</w:t>
      </w:r>
    </w:p>
    <w:p w14:paraId="098AFC14" w14:textId="77777777" w:rsidR="00C43924" w:rsidRDefault="00C43924" w:rsidP="00C43924"/>
    <w:p w14:paraId="33F5469C" w14:textId="64262C85" w:rsidR="00C43924" w:rsidRDefault="00C43924" w:rsidP="00C43924">
      <w:r>
        <w:tab/>
      </w:r>
      <w:r w:rsidR="002E0FE1">
        <w:t>Speaker</w:t>
      </w:r>
      <w:r>
        <w:t xml:space="preserve">: </w:t>
      </w:r>
      <w:r>
        <w:tab/>
        <w:t>Dr. Joel R. Campbell, Pf. D.</w:t>
      </w:r>
    </w:p>
    <w:p w14:paraId="71588492" w14:textId="1A1F91B7" w:rsidR="00C43924" w:rsidRDefault="00C43924" w:rsidP="00C43924">
      <w:r>
        <w:tab/>
      </w:r>
      <w:r>
        <w:tab/>
      </w:r>
      <w:r>
        <w:tab/>
        <w:t>Professor</w:t>
      </w:r>
      <w:r w:rsidR="00122E89">
        <w:t xml:space="preserve">, </w:t>
      </w:r>
      <w:r>
        <w:t>Department of International Relations</w:t>
      </w:r>
    </w:p>
    <w:p w14:paraId="6BE2CA99" w14:textId="77777777" w:rsidR="00C43924" w:rsidRPr="00872980" w:rsidRDefault="00C43924" w:rsidP="00C43924">
      <w:r>
        <w:tab/>
      </w:r>
      <w:r>
        <w:tab/>
      </w:r>
      <w:r>
        <w:tab/>
        <w:t>Troy University, AL, USA</w:t>
      </w:r>
    </w:p>
    <w:p w14:paraId="415525A3" w14:textId="76834FA2" w:rsidR="0068638C" w:rsidRPr="00C43924" w:rsidRDefault="0068638C"/>
    <w:p w14:paraId="3A21C467" w14:textId="3F6E31D5" w:rsidR="007F5862" w:rsidRDefault="00872980" w:rsidP="00872980">
      <w:pPr>
        <w:rPr>
          <w:b/>
          <w:color w:val="002060"/>
          <w:u w:val="single"/>
        </w:rPr>
      </w:pPr>
      <w:r w:rsidRPr="00572CF8">
        <w:rPr>
          <w:b/>
          <w:color w:val="002060"/>
          <w:u w:val="single"/>
        </w:rPr>
        <w:t xml:space="preserve">Week </w:t>
      </w:r>
      <w:r>
        <w:rPr>
          <w:b/>
          <w:color w:val="002060"/>
          <w:u w:val="single"/>
        </w:rPr>
        <w:t>Sixteen</w:t>
      </w:r>
      <w:r w:rsidR="007F5862">
        <w:rPr>
          <w:b/>
          <w:color w:val="002060"/>
          <w:u w:val="single"/>
        </w:rPr>
        <w:t xml:space="preserve"> (December 20)</w:t>
      </w:r>
      <w:r>
        <w:rPr>
          <w:b/>
          <w:color w:val="002060"/>
          <w:u w:val="single"/>
        </w:rPr>
        <w:t xml:space="preserve">: </w:t>
      </w:r>
      <w:r w:rsidR="007F5862">
        <w:rPr>
          <w:b/>
          <w:color w:val="002060"/>
          <w:u w:val="single"/>
        </w:rPr>
        <w:t>Final Exam</w:t>
      </w:r>
    </w:p>
    <w:p w14:paraId="7727AA9A" w14:textId="77777777" w:rsidR="007F5862" w:rsidRDefault="007F5862" w:rsidP="00872980">
      <w:pPr>
        <w:rPr>
          <w:b/>
          <w:color w:val="002060"/>
          <w:u w:val="single"/>
        </w:rPr>
      </w:pPr>
    </w:p>
    <w:p w14:paraId="5F325943" w14:textId="4825EA1A" w:rsidR="00A12F5B" w:rsidRPr="00122E89" w:rsidRDefault="007F5862" w:rsidP="00122E89">
      <w:pPr>
        <w:rPr>
          <w:bCs/>
          <w:color w:val="002060"/>
        </w:rPr>
      </w:pPr>
      <w:r>
        <w:rPr>
          <w:bCs/>
          <w:color w:val="002060"/>
        </w:rPr>
        <w:tab/>
        <w:t>2 Hours</w:t>
      </w:r>
    </w:p>
    <w:sectPr w:rsidR="00A12F5B" w:rsidRPr="00122E89">
      <w:footerReference w:type="even" r:id="rId12"/>
      <w:footerReference w:type="default" r:id="rId13"/>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97EC" w14:textId="77777777" w:rsidR="00461256" w:rsidRDefault="00461256" w:rsidP="00432D23">
      <w:r>
        <w:separator/>
      </w:r>
    </w:p>
  </w:endnote>
  <w:endnote w:type="continuationSeparator" w:id="0">
    <w:p w14:paraId="48C376AD" w14:textId="77777777" w:rsidR="00461256" w:rsidRDefault="00461256" w:rsidP="0043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바탕체">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115897236"/>
      <w:docPartObj>
        <w:docPartGallery w:val="Page Numbers (Bottom of Page)"/>
        <w:docPartUnique/>
      </w:docPartObj>
    </w:sdtPr>
    <w:sdtContent>
      <w:p w14:paraId="11F0BE38" w14:textId="2A25B4F5" w:rsidR="00432D23" w:rsidRDefault="00432D23" w:rsidP="00D04DDE">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6D2A7C55" w14:textId="77777777" w:rsidR="00432D23" w:rsidRDefault="00432D2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270347807"/>
      <w:docPartObj>
        <w:docPartGallery w:val="Page Numbers (Bottom of Page)"/>
        <w:docPartUnique/>
      </w:docPartObj>
    </w:sdtPr>
    <w:sdtContent>
      <w:p w14:paraId="30E09626" w14:textId="64541AEC" w:rsidR="00432D23" w:rsidRDefault="00432D23" w:rsidP="00D04DDE">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24501FCC" w14:textId="77777777" w:rsidR="00432D23" w:rsidRDefault="00432D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FBA1" w14:textId="77777777" w:rsidR="00461256" w:rsidRDefault="00461256" w:rsidP="00432D23">
      <w:r>
        <w:separator/>
      </w:r>
    </w:p>
  </w:footnote>
  <w:footnote w:type="continuationSeparator" w:id="0">
    <w:p w14:paraId="7DE7830A" w14:textId="77777777" w:rsidR="00461256" w:rsidRDefault="00461256" w:rsidP="0043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180E"/>
    <w:multiLevelType w:val="hybridMultilevel"/>
    <w:tmpl w:val="E42C0E4A"/>
    <w:lvl w:ilvl="0" w:tplc="FFFFFFFF">
      <w:start w:val="1"/>
      <w:numFmt w:val="decimal"/>
      <w:lvlText w:val="%1."/>
      <w:lvlJc w:val="left"/>
      <w:pPr>
        <w:ind w:left="760" w:hanging="360"/>
      </w:pPr>
      <w:rPr>
        <w:rFonts w:hint="default"/>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1" w15:restartNumberingAfterBreak="0">
    <w:nsid w:val="0A922217"/>
    <w:multiLevelType w:val="hybridMultilevel"/>
    <w:tmpl w:val="F21CB4B2"/>
    <w:lvl w:ilvl="0" w:tplc="B882F9B4">
      <w:start w:val="12"/>
      <w:numFmt w:val="bullet"/>
      <w:lvlText w:val=""/>
      <w:lvlJc w:val="left"/>
      <w:pPr>
        <w:ind w:left="1160" w:hanging="360"/>
      </w:pPr>
      <w:rPr>
        <w:rFonts w:ascii="Wingdings" w:eastAsia="바탕체"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0EAE5162"/>
    <w:multiLevelType w:val="hybridMultilevel"/>
    <w:tmpl w:val="E42C0E4A"/>
    <w:lvl w:ilvl="0" w:tplc="8DF2EA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14A5AB7"/>
    <w:multiLevelType w:val="hybridMultilevel"/>
    <w:tmpl w:val="AEA6CCC0"/>
    <w:lvl w:ilvl="0" w:tplc="6B12E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CE92C0F"/>
    <w:multiLevelType w:val="hybridMultilevel"/>
    <w:tmpl w:val="5BCAC0C8"/>
    <w:lvl w:ilvl="0" w:tplc="CAE43680">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 w15:restartNumberingAfterBreak="0">
    <w:nsid w:val="6E132DD5"/>
    <w:multiLevelType w:val="hybridMultilevel"/>
    <w:tmpl w:val="17FEB304"/>
    <w:lvl w:ilvl="0" w:tplc="F62A5C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534585351">
    <w:abstractNumId w:val="5"/>
  </w:num>
  <w:num w:numId="2" w16cid:durableId="624314761">
    <w:abstractNumId w:val="2"/>
  </w:num>
  <w:num w:numId="3" w16cid:durableId="1880318350">
    <w:abstractNumId w:val="3"/>
  </w:num>
  <w:num w:numId="4" w16cid:durableId="857236448">
    <w:abstractNumId w:val="1"/>
  </w:num>
  <w:num w:numId="5" w16cid:durableId="765465696">
    <w:abstractNumId w:val="4"/>
  </w:num>
  <w:num w:numId="6" w16cid:durableId="199841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AF"/>
    <w:rsid w:val="000012A5"/>
    <w:rsid w:val="00011B57"/>
    <w:rsid w:val="000411CF"/>
    <w:rsid w:val="00042920"/>
    <w:rsid w:val="00091471"/>
    <w:rsid w:val="00092143"/>
    <w:rsid w:val="000945D4"/>
    <w:rsid w:val="000F5586"/>
    <w:rsid w:val="001057B3"/>
    <w:rsid w:val="00122E89"/>
    <w:rsid w:val="0015619B"/>
    <w:rsid w:val="00166E34"/>
    <w:rsid w:val="00176F3C"/>
    <w:rsid w:val="0019443B"/>
    <w:rsid w:val="002518EA"/>
    <w:rsid w:val="0026384C"/>
    <w:rsid w:val="002B6684"/>
    <w:rsid w:val="002E0FE1"/>
    <w:rsid w:val="002E7474"/>
    <w:rsid w:val="002F3C1D"/>
    <w:rsid w:val="00302006"/>
    <w:rsid w:val="00360327"/>
    <w:rsid w:val="00373EAC"/>
    <w:rsid w:val="00377000"/>
    <w:rsid w:val="003E6CC8"/>
    <w:rsid w:val="003F013C"/>
    <w:rsid w:val="003F7BC4"/>
    <w:rsid w:val="00400BCD"/>
    <w:rsid w:val="00432D23"/>
    <w:rsid w:val="004438FE"/>
    <w:rsid w:val="00444449"/>
    <w:rsid w:val="0045055E"/>
    <w:rsid w:val="00461256"/>
    <w:rsid w:val="0049195C"/>
    <w:rsid w:val="004B3559"/>
    <w:rsid w:val="004C0E0E"/>
    <w:rsid w:val="004F73A0"/>
    <w:rsid w:val="00521880"/>
    <w:rsid w:val="00546EAF"/>
    <w:rsid w:val="00553230"/>
    <w:rsid w:val="00554352"/>
    <w:rsid w:val="00556038"/>
    <w:rsid w:val="0056290E"/>
    <w:rsid w:val="0056479D"/>
    <w:rsid w:val="00585EA0"/>
    <w:rsid w:val="00592893"/>
    <w:rsid w:val="005D3085"/>
    <w:rsid w:val="006232E2"/>
    <w:rsid w:val="00640DA7"/>
    <w:rsid w:val="00664CD3"/>
    <w:rsid w:val="006817D5"/>
    <w:rsid w:val="0068638C"/>
    <w:rsid w:val="006A3E93"/>
    <w:rsid w:val="006B3F1A"/>
    <w:rsid w:val="006C024B"/>
    <w:rsid w:val="006C561E"/>
    <w:rsid w:val="006D0BCF"/>
    <w:rsid w:val="00705348"/>
    <w:rsid w:val="007237C2"/>
    <w:rsid w:val="00764E85"/>
    <w:rsid w:val="007A2036"/>
    <w:rsid w:val="007B5E83"/>
    <w:rsid w:val="007D3CC5"/>
    <w:rsid w:val="007D58E3"/>
    <w:rsid w:val="007F5862"/>
    <w:rsid w:val="00803D64"/>
    <w:rsid w:val="0082014F"/>
    <w:rsid w:val="00824E7F"/>
    <w:rsid w:val="008400ED"/>
    <w:rsid w:val="0084708D"/>
    <w:rsid w:val="00872980"/>
    <w:rsid w:val="008C33B7"/>
    <w:rsid w:val="009306E9"/>
    <w:rsid w:val="009375EA"/>
    <w:rsid w:val="00970C0C"/>
    <w:rsid w:val="00982AB9"/>
    <w:rsid w:val="00A10B50"/>
    <w:rsid w:val="00A12F5B"/>
    <w:rsid w:val="00A525A6"/>
    <w:rsid w:val="00A70DD4"/>
    <w:rsid w:val="00AE7998"/>
    <w:rsid w:val="00B30268"/>
    <w:rsid w:val="00B723CF"/>
    <w:rsid w:val="00BB1285"/>
    <w:rsid w:val="00BE2750"/>
    <w:rsid w:val="00C048D0"/>
    <w:rsid w:val="00C25463"/>
    <w:rsid w:val="00C30873"/>
    <w:rsid w:val="00C43924"/>
    <w:rsid w:val="00C634E4"/>
    <w:rsid w:val="00D76D2B"/>
    <w:rsid w:val="00DD0128"/>
    <w:rsid w:val="00DE17D3"/>
    <w:rsid w:val="00DF7429"/>
    <w:rsid w:val="00E07A1B"/>
    <w:rsid w:val="00E37195"/>
    <w:rsid w:val="00ED0A48"/>
    <w:rsid w:val="00ED3B78"/>
    <w:rsid w:val="00EE4981"/>
    <w:rsid w:val="00F06821"/>
    <w:rsid w:val="00F64A51"/>
    <w:rsid w:val="00FA3DAF"/>
    <w:rsid w:val="00FB53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028E"/>
  <w15:chartTrackingRefBased/>
  <w15:docId w15:val="{E128E4FC-F100-ED40-9425-66856549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FE1"/>
    <w:pPr>
      <w:jc w:val="left"/>
    </w:pPr>
    <w:rPr>
      <w:rFonts w:ascii="Times New Roman" w:eastAsia="Times New Roman" w:hAnsi="Times New Roman" w:cs="Times New Roman"/>
      <w:kern w:val="0"/>
      <w:sz w:val="24"/>
    </w:rPr>
  </w:style>
  <w:style w:type="paragraph" w:styleId="1">
    <w:name w:val="heading 1"/>
    <w:basedOn w:val="a"/>
    <w:next w:val="a"/>
    <w:link w:val="1Char"/>
    <w:uiPriority w:val="9"/>
    <w:qFormat/>
    <w:rsid w:val="00FA3DAF"/>
    <w:pPr>
      <w:keepNext/>
      <w:outlineLvl w:val="0"/>
    </w:pPr>
    <w:rPr>
      <w:rFonts w:eastAsia="바탕체"/>
      <w:b/>
      <w:szCs w:val="20"/>
    </w:rPr>
  </w:style>
  <w:style w:type="paragraph" w:styleId="2">
    <w:name w:val="heading 2"/>
    <w:basedOn w:val="a"/>
    <w:next w:val="a"/>
    <w:link w:val="2Char"/>
    <w:uiPriority w:val="9"/>
    <w:semiHidden/>
    <w:unhideWhenUsed/>
    <w:qFormat/>
    <w:rsid w:val="0049195C"/>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56290E"/>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A3DAF"/>
    <w:rPr>
      <w:rFonts w:ascii="Times New Roman" w:eastAsia="바탕체" w:hAnsi="Times New Roman" w:cs="Times New Roman"/>
      <w:b/>
      <w:kern w:val="0"/>
      <w:sz w:val="24"/>
      <w:szCs w:val="20"/>
      <w:lang w:eastAsia="ko-KR"/>
    </w:rPr>
  </w:style>
  <w:style w:type="paragraph" w:styleId="a3">
    <w:name w:val="Title"/>
    <w:basedOn w:val="a"/>
    <w:link w:val="Char"/>
    <w:qFormat/>
    <w:rsid w:val="00FA3DAF"/>
    <w:pPr>
      <w:jc w:val="center"/>
    </w:pPr>
    <w:rPr>
      <w:rFonts w:eastAsia="바탕체"/>
      <w:b/>
      <w:szCs w:val="20"/>
    </w:rPr>
  </w:style>
  <w:style w:type="character" w:customStyle="1" w:styleId="Char">
    <w:name w:val="제목 Char"/>
    <w:basedOn w:val="a0"/>
    <w:link w:val="a3"/>
    <w:rsid w:val="00FA3DAF"/>
    <w:rPr>
      <w:rFonts w:ascii="Times New Roman" w:eastAsia="바탕체" w:hAnsi="Times New Roman" w:cs="Times New Roman"/>
      <w:b/>
      <w:kern w:val="0"/>
      <w:sz w:val="24"/>
      <w:szCs w:val="20"/>
      <w:lang w:eastAsia="ko-KR"/>
    </w:rPr>
  </w:style>
  <w:style w:type="paragraph" w:styleId="a4">
    <w:name w:val="Subtitle"/>
    <w:basedOn w:val="a"/>
    <w:link w:val="Char0"/>
    <w:qFormat/>
    <w:rsid w:val="00FA3DAF"/>
    <w:rPr>
      <w:rFonts w:eastAsia="바탕체"/>
      <w:b/>
      <w:szCs w:val="20"/>
    </w:rPr>
  </w:style>
  <w:style w:type="character" w:customStyle="1" w:styleId="Char0">
    <w:name w:val="부제 Char"/>
    <w:basedOn w:val="a0"/>
    <w:link w:val="a4"/>
    <w:rsid w:val="00FA3DAF"/>
    <w:rPr>
      <w:rFonts w:ascii="Times New Roman" w:eastAsia="바탕체" w:hAnsi="Times New Roman" w:cs="Times New Roman"/>
      <w:b/>
      <w:kern w:val="0"/>
      <w:sz w:val="24"/>
      <w:szCs w:val="20"/>
      <w:lang w:eastAsia="ko-KR"/>
    </w:rPr>
  </w:style>
  <w:style w:type="character" w:styleId="a5">
    <w:name w:val="Hyperlink"/>
    <w:uiPriority w:val="99"/>
    <w:rsid w:val="00FA3DAF"/>
    <w:rPr>
      <w:color w:val="0000FF"/>
      <w:u w:val="single"/>
    </w:rPr>
  </w:style>
  <w:style w:type="paragraph" w:customStyle="1" w:styleId="s0">
    <w:name w:val="s0"/>
    <w:basedOn w:val="a"/>
    <w:uiPriority w:val="5"/>
    <w:rsid w:val="00FA3DAF"/>
    <w:pPr>
      <w:widowControl w:val="0"/>
      <w:shd w:val="clear" w:color="auto" w:fill="FFFFFF"/>
      <w:wordWrap w:val="0"/>
      <w:autoSpaceDE w:val="0"/>
      <w:autoSpaceDN w:val="0"/>
      <w:jc w:val="both"/>
      <w:textAlignment w:val="baseline"/>
    </w:pPr>
    <w:rPr>
      <w:rFonts w:ascii="굴림" w:eastAsia="굴림" w:hAnsi="굴림" w:cs="굴림"/>
      <w:color w:val="000000"/>
    </w:rPr>
  </w:style>
  <w:style w:type="character" w:customStyle="1" w:styleId="apple-tab-span">
    <w:name w:val="apple-tab-span"/>
    <w:basedOn w:val="a0"/>
    <w:rsid w:val="004438FE"/>
  </w:style>
  <w:style w:type="paragraph" w:styleId="a6">
    <w:name w:val="List Paragraph"/>
    <w:basedOn w:val="a"/>
    <w:uiPriority w:val="34"/>
    <w:qFormat/>
    <w:rsid w:val="00FB538C"/>
    <w:pPr>
      <w:ind w:leftChars="400" w:left="800"/>
    </w:pPr>
    <w:rPr>
      <w:rFonts w:eastAsia="바탕체"/>
      <w:szCs w:val="20"/>
    </w:rPr>
  </w:style>
  <w:style w:type="character" w:customStyle="1" w:styleId="a-size-extra-large">
    <w:name w:val="a-size-extra-large"/>
    <w:basedOn w:val="a0"/>
    <w:rsid w:val="00444449"/>
  </w:style>
  <w:style w:type="character" w:customStyle="1" w:styleId="a-size-large">
    <w:name w:val="a-size-large"/>
    <w:basedOn w:val="a0"/>
    <w:rsid w:val="00444449"/>
  </w:style>
  <w:style w:type="character" w:styleId="a7">
    <w:name w:val="Unresolved Mention"/>
    <w:basedOn w:val="a0"/>
    <w:uiPriority w:val="99"/>
    <w:semiHidden/>
    <w:unhideWhenUsed/>
    <w:rsid w:val="005D3085"/>
    <w:rPr>
      <w:color w:val="605E5C"/>
      <w:shd w:val="clear" w:color="auto" w:fill="E1DFDD"/>
    </w:rPr>
  </w:style>
  <w:style w:type="character" w:styleId="a8">
    <w:name w:val="FollowedHyperlink"/>
    <w:basedOn w:val="a0"/>
    <w:uiPriority w:val="99"/>
    <w:semiHidden/>
    <w:unhideWhenUsed/>
    <w:rsid w:val="00373EAC"/>
    <w:rPr>
      <w:color w:val="954F72" w:themeColor="followedHyperlink"/>
      <w:u w:val="single"/>
    </w:rPr>
  </w:style>
  <w:style w:type="character" w:styleId="a9">
    <w:name w:val="Emphasis"/>
    <w:basedOn w:val="a0"/>
    <w:uiPriority w:val="20"/>
    <w:qFormat/>
    <w:rsid w:val="0049195C"/>
    <w:rPr>
      <w:i/>
      <w:iCs/>
    </w:rPr>
  </w:style>
  <w:style w:type="character" w:customStyle="1" w:styleId="2Char">
    <w:name w:val="제목 2 Char"/>
    <w:basedOn w:val="a0"/>
    <w:link w:val="2"/>
    <w:uiPriority w:val="9"/>
    <w:semiHidden/>
    <w:rsid w:val="0049195C"/>
    <w:rPr>
      <w:rFonts w:asciiTheme="majorHAnsi" w:eastAsiaTheme="majorEastAsia" w:hAnsiTheme="majorHAnsi" w:cstheme="majorBidi"/>
      <w:kern w:val="0"/>
      <w:sz w:val="24"/>
    </w:rPr>
  </w:style>
  <w:style w:type="character" w:customStyle="1" w:styleId="titlepart">
    <w:name w:val="titlepart"/>
    <w:basedOn w:val="a0"/>
    <w:rsid w:val="0049195C"/>
  </w:style>
  <w:style w:type="character" w:customStyle="1" w:styleId="availabilityicon">
    <w:name w:val="availabilityicon"/>
    <w:basedOn w:val="a0"/>
    <w:rsid w:val="0049195C"/>
  </w:style>
  <w:style w:type="character" w:customStyle="1" w:styleId="3Char">
    <w:name w:val="제목 3 Char"/>
    <w:basedOn w:val="a0"/>
    <w:link w:val="3"/>
    <w:uiPriority w:val="9"/>
    <w:semiHidden/>
    <w:rsid w:val="0056290E"/>
    <w:rPr>
      <w:rFonts w:asciiTheme="majorHAnsi" w:eastAsiaTheme="majorEastAsia" w:hAnsiTheme="majorHAnsi" w:cstheme="majorBidi"/>
      <w:kern w:val="0"/>
      <w:sz w:val="24"/>
    </w:rPr>
  </w:style>
  <w:style w:type="paragraph" w:styleId="aa">
    <w:name w:val="footer"/>
    <w:basedOn w:val="a"/>
    <w:link w:val="Char1"/>
    <w:uiPriority w:val="99"/>
    <w:unhideWhenUsed/>
    <w:rsid w:val="00432D23"/>
    <w:pPr>
      <w:tabs>
        <w:tab w:val="center" w:pos="4513"/>
        <w:tab w:val="right" w:pos="9026"/>
      </w:tabs>
      <w:snapToGrid w:val="0"/>
    </w:pPr>
  </w:style>
  <w:style w:type="character" w:customStyle="1" w:styleId="Char1">
    <w:name w:val="바닥글 Char"/>
    <w:basedOn w:val="a0"/>
    <w:link w:val="aa"/>
    <w:uiPriority w:val="99"/>
    <w:rsid w:val="00432D23"/>
    <w:rPr>
      <w:rFonts w:ascii="Times New Roman" w:eastAsia="Times New Roman" w:hAnsi="Times New Roman" w:cs="Times New Roman"/>
      <w:kern w:val="0"/>
      <w:sz w:val="24"/>
    </w:rPr>
  </w:style>
  <w:style w:type="character" w:styleId="ab">
    <w:name w:val="page number"/>
    <w:basedOn w:val="a0"/>
    <w:uiPriority w:val="99"/>
    <w:semiHidden/>
    <w:unhideWhenUsed/>
    <w:rsid w:val="0043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7056">
      <w:bodyDiv w:val="1"/>
      <w:marLeft w:val="0"/>
      <w:marRight w:val="0"/>
      <w:marTop w:val="0"/>
      <w:marBottom w:val="0"/>
      <w:divBdr>
        <w:top w:val="none" w:sz="0" w:space="0" w:color="auto"/>
        <w:left w:val="none" w:sz="0" w:space="0" w:color="auto"/>
        <w:bottom w:val="none" w:sz="0" w:space="0" w:color="auto"/>
        <w:right w:val="none" w:sz="0" w:space="0" w:color="auto"/>
      </w:divBdr>
    </w:div>
    <w:div w:id="718551003">
      <w:bodyDiv w:val="1"/>
      <w:marLeft w:val="0"/>
      <w:marRight w:val="0"/>
      <w:marTop w:val="0"/>
      <w:marBottom w:val="0"/>
      <w:divBdr>
        <w:top w:val="none" w:sz="0" w:space="0" w:color="auto"/>
        <w:left w:val="none" w:sz="0" w:space="0" w:color="auto"/>
        <w:bottom w:val="none" w:sz="0" w:space="0" w:color="auto"/>
        <w:right w:val="none" w:sz="0" w:space="0" w:color="auto"/>
      </w:divBdr>
    </w:div>
    <w:div w:id="754981412">
      <w:bodyDiv w:val="1"/>
      <w:marLeft w:val="0"/>
      <w:marRight w:val="0"/>
      <w:marTop w:val="0"/>
      <w:marBottom w:val="0"/>
      <w:divBdr>
        <w:top w:val="none" w:sz="0" w:space="0" w:color="auto"/>
        <w:left w:val="none" w:sz="0" w:space="0" w:color="auto"/>
        <w:bottom w:val="none" w:sz="0" w:space="0" w:color="auto"/>
        <w:right w:val="none" w:sz="0" w:space="0" w:color="auto"/>
      </w:divBdr>
      <w:divsChild>
        <w:div w:id="1254826979">
          <w:marLeft w:val="0"/>
          <w:marRight w:val="0"/>
          <w:marTop w:val="0"/>
          <w:marBottom w:val="0"/>
          <w:divBdr>
            <w:top w:val="none" w:sz="0" w:space="0" w:color="auto"/>
            <w:left w:val="none" w:sz="0" w:space="0" w:color="auto"/>
            <w:bottom w:val="none" w:sz="0" w:space="0" w:color="auto"/>
            <w:right w:val="none" w:sz="0" w:space="0" w:color="auto"/>
          </w:divBdr>
        </w:div>
        <w:div w:id="1517035519">
          <w:marLeft w:val="0"/>
          <w:marRight w:val="0"/>
          <w:marTop w:val="0"/>
          <w:marBottom w:val="150"/>
          <w:divBdr>
            <w:top w:val="none" w:sz="0" w:space="0" w:color="auto"/>
            <w:left w:val="none" w:sz="0" w:space="0" w:color="auto"/>
            <w:bottom w:val="none" w:sz="0" w:space="0" w:color="auto"/>
            <w:right w:val="none" w:sz="0" w:space="0" w:color="auto"/>
          </w:divBdr>
        </w:div>
        <w:div w:id="1648195620">
          <w:marLeft w:val="0"/>
          <w:marRight w:val="0"/>
          <w:marTop w:val="0"/>
          <w:marBottom w:val="0"/>
          <w:divBdr>
            <w:top w:val="none" w:sz="0" w:space="0" w:color="auto"/>
            <w:left w:val="none" w:sz="0" w:space="0" w:color="auto"/>
            <w:bottom w:val="none" w:sz="0" w:space="0" w:color="auto"/>
            <w:right w:val="none" w:sz="0" w:space="0" w:color="auto"/>
          </w:divBdr>
          <w:divsChild>
            <w:div w:id="1932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5594">
      <w:bodyDiv w:val="1"/>
      <w:marLeft w:val="0"/>
      <w:marRight w:val="0"/>
      <w:marTop w:val="0"/>
      <w:marBottom w:val="0"/>
      <w:divBdr>
        <w:top w:val="none" w:sz="0" w:space="0" w:color="auto"/>
        <w:left w:val="none" w:sz="0" w:space="0" w:color="auto"/>
        <w:bottom w:val="none" w:sz="0" w:space="0" w:color="auto"/>
        <w:right w:val="none" w:sz="0" w:space="0" w:color="auto"/>
      </w:divBdr>
    </w:div>
    <w:div w:id="1069233472">
      <w:bodyDiv w:val="1"/>
      <w:marLeft w:val="0"/>
      <w:marRight w:val="0"/>
      <w:marTop w:val="0"/>
      <w:marBottom w:val="0"/>
      <w:divBdr>
        <w:top w:val="none" w:sz="0" w:space="0" w:color="auto"/>
        <w:left w:val="none" w:sz="0" w:space="0" w:color="auto"/>
        <w:bottom w:val="none" w:sz="0" w:space="0" w:color="auto"/>
        <w:right w:val="none" w:sz="0" w:space="0" w:color="auto"/>
      </w:divBdr>
    </w:div>
    <w:div w:id="1299262225">
      <w:bodyDiv w:val="1"/>
      <w:marLeft w:val="0"/>
      <w:marRight w:val="0"/>
      <w:marTop w:val="0"/>
      <w:marBottom w:val="0"/>
      <w:divBdr>
        <w:top w:val="none" w:sz="0" w:space="0" w:color="auto"/>
        <w:left w:val="none" w:sz="0" w:space="0" w:color="auto"/>
        <w:bottom w:val="none" w:sz="0" w:space="0" w:color="auto"/>
        <w:right w:val="none" w:sz="0" w:space="0" w:color="auto"/>
      </w:divBdr>
    </w:div>
    <w:div w:id="1387921828">
      <w:bodyDiv w:val="1"/>
      <w:marLeft w:val="0"/>
      <w:marRight w:val="0"/>
      <w:marTop w:val="0"/>
      <w:marBottom w:val="0"/>
      <w:divBdr>
        <w:top w:val="none" w:sz="0" w:space="0" w:color="auto"/>
        <w:left w:val="none" w:sz="0" w:space="0" w:color="auto"/>
        <w:bottom w:val="none" w:sz="0" w:space="0" w:color="auto"/>
        <w:right w:val="none" w:sz="0" w:space="0" w:color="auto"/>
      </w:divBdr>
    </w:div>
    <w:div w:id="1414816894">
      <w:bodyDiv w:val="1"/>
      <w:marLeft w:val="0"/>
      <w:marRight w:val="0"/>
      <w:marTop w:val="0"/>
      <w:marBottom w:val="0"/>
      <w:divBdr>
        <w:top w:val="none" w:sz="0" w:space="0" w:color="auto"/>
        <w:left w:val="none" w:sz="0" w:space="0" w:color="auto"/>
        <w:bottom w:val="none" w:sz="0" w:space="0" w:color="auto"/>
        <w:right w:val="none" w:sz="0" w:space="0" w:color="auto"/>
      </w:divBdr>
      <w:divsChild>
        <w:div w:id="1221213133">
          <w:marLeft w:val="0"/>
          <w:marRight w:val="60"/>
          <w:marTop w:val="0"/>
          <w:marBottom w:val="0"/>
          <w:divBdr>
            <w:top w:val="none" w:sz="0" w:space="0" w:color="auto"/>
            <w:left w:val="none" w:sz="0" w:space="0" w:color="auto"/>
            <w:bottom w:val="none" w:sz="0" w:space="0" w:color="auto"/>
            <w:right w:val="none" w:sz="0" w:space="0" w:color="auto"/>
          </w:divBdr>
        </w:div>
      </w:divsChild>
    </w:div>
    <w:div w:id="1467311434">
      <w:bodyDiv w:val="1"/>
      <w:marLeft w:val="0"/>
      <w:marRight w:val="0"/>
      <w:marTop w:val="0"/>
      <w:marBottom w:val="0"/>
      <w:divBdr>
        <w:top w:val="none" w:sz="0" w:space="0" w:color="auto"/>
        <w:left w:val="none" w:sz="0" w:space="0" w:color="auto"/>
        <w:bottom w:val="none" w:sz="0" w:space="0" w:color="auto"/>
        <w:right w:val="none" w:sz="0" w:space="0" w:color="auto"/>
      </w:divBdr>
      <w:divsChild>
        <w:div w:id="1892644622">
          <w:marLeft w:val="0"/>
          <w:marRight w:val="0"/>
          <w:marTop w:val="0"/>
          <w:marBottom w:val="0"/>
          <w:divBdr>
            <w:top w:val="none" w:sz="0" w:space="0" w:color="auto"/>
            <w:left w:val="none" w:sz="0" w:space="0" w:color="auto"/>
            <w:bottom w:val="none" w:sz="0" w:space="0" w:color="auto"/>
            <w:right w:val="none" w:sz="0" w:space="0" w:color="auto"/>
          </w:divBdr>
        </w:div>
        <w:div w:id="1273317483">
          <w:marLeft w:val="0"/>
          <w:marRight w:val="0"/>
          <w:marTop w:val="0"/>
          <w:marBottom w:val="0"/>
          <w:divBdr>
            <w:top w:val="none" w:sz="0" w:space="0" w:color="auto"/>
            <w:left w:val="none" w:sz="0" w:space="0" w:color="auto"/>
            <w:bottom w:val="none" w:sz="0" w:space="0" w:color="auto"/>
            <w:right w:val="none" w:sz="0" w:space="0" w:color="auto"/>
          </w:divBdr>
          <w:divsChild>
            <w:div w:id="1785028920">
              <w:marLeft w:val="0"/>
              <w:marRight w:val="0"/>
              <w:marTop w:val="0"/>
              <w:marBottom w:val="0"/>
              <w:divBdr>
                <w:top w:val="none" w:sz="0" w:space="0" w:color="auto"/>
                <w:left w:val="none" w:sz="0" w:space="0" w:color="auto"/>
                <w:bottom w:val="none" w:sz="0" w:space="0" w:color="auto"/>
                <w:right w:val="none" w:sz="0" w:space="0" w:color="auto"/>
              </w:divBdr>
              <w:divsChild>
                <w:div w:id="2080325355">
                  <w:marLeft w:val="0"/>
                  <w:marRight w:val="0"/>
                  <w:marTop w:val="0"/>
                  <w:marBottom w:val="0"/>
                  <w:divBdr>
                    <w:top w:val="none" w:sz="0" w:space="0" w:color="auto"/>
                    <w:left w:val="none" w:sz="0" w:space="0" w:color="auto"/>
                    <w:bottom w:val="none" w:sz="0" w:space="0" w:color="auto"/>
                    <w:right w:val="none" w:sz="0" w:space="0" w:color="auto"/>
                  </w:divBdr>
                </w:div>
                <w:div w:id="1700158810">
                  <w:marLeft w:val="0"/>
                  <w:marRight w:val="0"/>
                  <w:marTop w:val="0"/>
                  <w:marBottom w:val="0"/>
                  <w:divBdr>
                    <w:top w:val="none" w:sz="0" w:space="0" w:color="auto"/>
                    <w:left w:val="none" w:sz="0" w:space="0" w:color="auto"/>
                    <w:bottom w:val="none" w:sz="0" w:space="0" w:color="auto"/>
                    <w:right w:val="none" w:sz="0" w:space="0" w:color="auto"/>
                  </w:divBdr>
                </w:div>
                <w:div w:id="15587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5141">
      <w:bodyDiv w:val="1"/>
      <w:marLeft w:val="0"/>
      <w:marRight w:val="0"/>
      <w:marTop w:val="0"/>
      <w:marBottom w:val="0"/>
      <w:divBdr>
        <w:top w:val="none" w:sz="0" w:space="0" w:color="auto"/>
        <w:left w:val="none" w:sz="0" w:space="0" w:color="auto"/>
        <w:bottom w:val="none" w:sz="0" w:space="0" w:color="auto"/>
        <w:right w:val="none" w:sz="0" w:space="0" w:color="auto"/>
      </w:divBdr>
    </w:div>
    <w:div w:id="1730424077">
      <w:bodyDiv w:val="1"/>
      <w:marLeft w:val="0"/>
      <w:marRight w:val="0"/>
      <w:marTop w:val="0"/>
      <w:marBottom w:val="0"/>
      <w:divBdr>
        <w:top w:val="none" w:sz="0" w:space="0" w:color="auto"/>
        <w:left w:val="none" w:sz="0" w:space="0" w:color="auto"/>
        <w:bottom w:val="none" w:sz="0" w:space="0" w:color="auto"/>
        <w:right w:val="none" w:sz="0" w:space="0" w:color="auto"/>
      </w:divBdr>
    </w:div>
    <w:div w:id="2023193670">
      <w:bodyDiv w:val="1"/>
      <w:marLeft w:val="0"/>
      <w:marRight w:val="0"/>
      <w:marTop w:val="0"/>
      <w:marBottom w:val="0"/>
      <w:divBdr>
        <w:top w:val="none" w:sz="0" w:space="0" w:color="auto"/>
        <w:left w:val="none" w:sz="0" w:space="0" w:color="auto"/>
        <w:bottom w:val="none" w:sz="0" w:space="0" w:color="auto"/>
        <w:right w:val="none" w:sz="0" w:space="0" w:color="auto"/>
      </w:divBdr>
      <w:divsChild>
        <w:div w:id="1068115369">
          <w:marLeft w:val="0"/>
          <w:marRight w:val="0"/>
          <w:marTop w:val="0"/>
          <w:marBottom w:val="150"/>
          <w:divBdr>
            <w:top w:val="none" w:sz="0" w:space="0" w:color="auto"/>
            <w:left w:val="none" w:sz="0" w:space="0" w:color="auto"/>
            <w:bottom w:val="single" w:sz="18" w:space="0" w:color="CCCCCC"/>
            <w:right w:val="none" w:sz="0" w:space="0" w:color="auto"/>
          </w:divBdr>
          <w:divsChild>
            <w:div w:id="530917047">
              <w:marLeft w:val="0"/>
              <w:marRight w:val="0"/>
              <w:marTop w:val="0"/>
              <w:marBottom w:val="0"/>
              <w:divBdr>
                <w:top w:val="none" w:sz="0" w:space="0" w:color="auto"/>
                <w:left w:val="none" w:sz="0" w:space="0" w:color="auto"/>
                <w:bottom w:val="none" w:sz="0" w:space="0" w:color="auto"/>
                <w:right w:val="none" w:sz="0" w:space="0" w:color="auto"/>
              </w:divBdr>
            </w:div>
          </w:divsChild>
        </w:div>
        <w:div w:id="1390033240">
          <w:marLeft w:val="0"/>
          <w:marRight w:val="0"/>
          <w:marTop w:val="0"/>
          <w:marBottom w:val="150"/>
          <w:divBdr>
            <w:top w:val="none" w:sz="0" w:space="0" w:color="auto"/>
            <w:left w:val="none" w:sz="0" w:space="0" w:color="auto"/>
            <w:bottom w:val="none" w:sz="0" w:space="0" w:color="auto"/>
            <w:right w:val="none" w:sz="0" w:space="0" w:color="auto"/>
          </w:divBdr>
        </w:div>
        <w:div w:id="79299801">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negieendowment.org/2020/12/15/how-south-korean-pop-culture-can-be-source-of-soft-power-pub-8341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ykeum@ntnu.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d.com/talks/joseph_nye_on_global_power_shif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ani.co.kr/arti/english_edition/e_entertainment/975011.html" TargetMode="External"/><Relationship Id="rId4" Type="http://schemas.openxmlformats.org/officeDocument/2006/relationships/webSettings" Target="webSettings.xml"/><Relationship Id="rId9" Type="http://schemas.openxmlformats.org/officeDocument/2006/relationships/hyperlink" Target="https://indianexpress.com/article/explained/squid-game-south-korea-7574331/"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1890</Words>
  <Characters>10773</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금희연</dc:creator>
  <cp:keywords/>
  <dc:description/>
  <cp:lastModifiedBy>금희연</cp:lastModifiedBy>
  <cp:revision>14</cp:revision>
  <dcterms:created xsi:type="dcterms:W3CDTF">2022-09-01T12:29:00Z</dcterms:created>
  <dcterms:modified xsi:type="dcterms:W3CDTF">2022-09-05T02:06:00Z</dcterms:modified>
</cp:coreProperties>
</file>